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E6A984" w14:textId="77777777" w:rsidR="004A252B" w:rsidRDefault="004A252B" w:rsidP="004A252B">
      <w:pPr>
        <w:spacing w:before="0" w:after="0" w:line="240" w:lineRule="auto"/>
      </w:pPr>
      <w:r>
        <w:t>Załącznik nr 4</w:t>
      </w:r>
    </w:p>
    <w:p w14:paraId="53022271" w14:textId="77777777" w:rsidR="004A252B" w:rsidRDefault="004A252B" w:rsidP="004A252B">
      <w:pPr>
        <w:spacing w:before="0" w:after="0" w:line="240" w:lineRule="auto"/>
      </w:pPr>
      <w:r>
        <w:t>Do zapytania ofertowego nr RGK.271.2.3.2025</w:t>
      </w:r>
    </w:p>
    <w:p w14:paraId="7D6362E9" w14:textId="77777777" w:rsidR="004A252B" w:rsidRDefault="004A252B" w:rsidP="004A252B">
      <w:pPr>
        <w:spacing w:after="0" w:line="240" w:lineRule="auto"/>
        <w:jc w:val="center"/>
        <w:rPr>
          <w:rFonts w:ascii="Tahoma" w:hAnsi="Tahoma" w:cs="Tahoma"/>
          <w:b/>
        </w:rPr>
      </w:pPr>
      <w:r w:rsidRPr="00B05DD5">
        <w:rPr>
          <w:rFonts w:ascii="Tahoma" w:hAnsi="Tahoma" w:cs="Tahoma"/>
          <w:b/>
        </w:rPr>
        <w:t>OŚWIADCZENIE WYKONAWCY W ZAKRESIE MINIMALNYCH WYMAGAŃ - SZCZEGÓŁOWY OPIS PRZEDMIOTU ZAMÓWIENIA</w:t>
      </w:r>
    </w:p>
    <w:p w14:paraId="1CA0552B" w14:textId="77777777" w:rsidR="004A252B" w:rsidRDefault="004A252B" w:rsidP="004A252B">
      <w:pPr>
        <w:spacing w:after="0" w:line="240" w:lineRule="auto"/>
        <w:jc w:val="center"/>
        <w:rPr>
          <w:rFonts w:ascii="Tahoma" w:hAnsi="Tahoma" w:cs="Tahoma"/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67"/>
        <w:gridCol w:w="3736"/>
        <w:gridCol w:w="2985"/>
      </w:tblGrid>
      <w:tr w:rsidR="004A252B" w:rsidRPr="009D1B1A" w14:paraId="0F3104F5" w14:textId="77777777" w:rsidTr="002A3FAD">
        <w:tc>
          <w:tcPr>
            <w:tcW w:w="6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0A6DF6AB" w14:textId="77777777" w:rsidR="004A252B" w:rsidRPr="009D1B1A" w:rsidRDefault="004A252B" w:rsidP="002A3FAD">
            <w:pPr>
              <w:pStyle w:val="NormalnyWeb"/>
              <w:ind w:left="2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>Dane techniczne agregatu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79CA349" w14:textId="77777777" w:rsidR="004A252B" w:rsidRPr="009D1B1A" w:rsidRDefault="004A252B" w:rsidP="002A3FAD">
            <w:pPr>
              <w:pStyle w:val="NormalnyWeb"/>
              <w:ind w:left="22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4A252B" w:rsidRPr="009D1B1A" w14:paraId="0B925BF1" w14:textId="77777777" w:rsidTr="002A3FAD"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7F1E2" w14:textId="77777777" w:rsidR="004A252B" w:rsidRDefault="004A252B" w:rsidP="002A3FAD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>Rok produkcji</w:t>
            </w:r>
          </w:p>
          <w:p w14:paraId="6E2764DC" w14:textId="77777777" w:rsidR="004A252B" w:rsidRDefault="004A252B" w:rsidP="002A3FAD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Producent/Marka</w:t>
            </w:r>
          </w:p>
          <w:p w14:paraId="78552C20" w14:textId="77777777" w:rsidR="004A252B" w:rsidRPr="009D1B1A" w:rsidRDefault="004A252B" w:rsidP="002A3FAD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Model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AD084" w14:textId="77777777" w:rsidR="004A252B" w:rsidRPr="009D1B1A" w:rsidRDefault="004A252B" w:rsidP="002A3FAD">
            <w:pPr>
              <w:pStyle w:val="NormalnyWeb"/>
              <w:ind w:left="26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>2025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52C3" w14:textId="77777777" w:rsidR="004A252B" w:rsidRDefault="004A252B" w:rsidP="002A3FAD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B05DD5">
              <w:rPr>
                <w:rFonts w:ascii="Tahoma" w:hAnsi="Tahoma" w:cs="Tahom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5DD5"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separate"/>
            </w:r>
            <w:r w:rsidRPr="00B05DD5">
              <w:rPr>
                <w:rFonts w:ascii="Tahoma" w:hAnsi="Tahoma" w:cs="Tahoma"/>
              </w:rPr>
              <w:fldChar w:fldCharType="end"/>
            </w:r>
            <w:r w:rsidRPr="00B05DD5">
              <w:rPr>
                <w:rFonts w:ascii="Tahoma" w:hAnsi="Tahoma" w:cs="Tahoma"/>
                <w:sz w:val="16"/>
                <w:szCs w:val="16"/>
              </w:rPr>
              <w:t xml:space="preserve">    </w:t>
            </w:r>
            <w:r w:rsidRPr="00B05DD5">
              <w:rPr>
                <w:rFonts w:ascii="Tahoma" w:hAnsi="Tahoma" w:cs="Tahoma"/>
                <w:sz w:val="18"/>
                <w:szCs w:val="18"/>
              </w:rPr>
              <w:t>spełnia</w:t>
            </w:r>
            <w:r>
              <w:rPr>
                <w:rFonts w:ascii="Tahoma" w:hAnsi="Tahoma" w:cs="Tahoma"/>
                <w:sz w:val="18"/>
                <w:szCs w:val="18"/>
              </w:rPr>
              <w:t xml:space="preserve">  / </w:t>
            </w:r>
            <w:r w:rsidRPr="00B05DD5">
              <w:rPr>
                <w:rFonts w:ascii="Tahoma" w:hAnsi="Tahoma" w:cs="Tahom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5DD5"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separate"/>
            </w:r>
            <w:r w:rsidRPr="00B05DD5">
              <w:rPr>
                <w:rFonts w:ascii="Tahoma" w:hAnsi="Tahoma" w:cs="Tahoma"/>
              </w:rPr>
              <w:fldChar w:fldCharType="end"/>
            </w:r>
            <w:r w:rsidRPr="00B05DD5">
              <w:rPr>
                <w:rFonts w:ascii="Tahoma" w:hAnsi="Tahoma" w:cs="Tahoma"/>
                <w:sz w:val="16"/>
                <w:szCs w:val="16"/>
              </w:rPr>
              <w:t xml:space="preserve">    </w:t>
            </w:r>
            <w:r w:rsidRPr="00B05DD5">
              <w:rPr>
                <w:rFonts w:ascii="Tahoma" w:hAnsi="Tahoma" w:cs="Tahoma"/>
                <w:sz w:val="18"/>
                <w:szCs w:val="18"/>
              </w:rPr>
              <w:t>nie spełnia</w:t>
            </w:r>
          </w:p>
          <w:p w14:paraId="1169D198" w14:textId="77777777" w:rsidR="004A252B" w:rsidRDefault="004A252B" w:rsidP="002A3FAD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22"/>
                <w:szCs w:val="22"/>
              </w:rPr>
            </w:pPr>
          </w:p>
          <w:p w14:paraId="239A6406" w14:textId="77777777" w:rsidR="004A252B" w:rsidRDefault="004A252B" w:rsidP="002A3FAD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……………………………………..</w:t>
            </w:r>
          </w:p>
          <w:p w14:paraId="74FC0FAC" w14:textId="77777777" w:rsidR="004A252B" w:rsidRDefault="004A252B" w:rsidP="002A3FAD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22"/>
                <w:szCs w:val="22"/>
              </w:rPr>
            </w:pPr>
          </w:p>
          <w:p w14:paraId="04F21CFE" w14:textId="77777777" w:rsidR="004A252B" w:rsidRDefault="004A252B" w:rsidP="002A3FAD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……………………………………...</w:t>
            </w:r>
          </w:p>
          <w:p w14:paraId="574EF824" w14:textId="77777777" w:rsidR="004A252B" w:rsidRPr="009D1B1A" w:rsidRDefault="004A252B" w:rsidP="002A3FAD">
            <w:pPr>
              <w:pStyle w:val="NormalnyWeb"/>
              <w:spacing w:before="0" w:beforeAutospacing="0" w:after="0" w:afterAutospacing="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4A252B" w:rsidRPr="009D1B1A" w14:paraId="335E1588" w14:textId="77777777" w:rsidTr="004A252B">
        <w:trPr>
          <w:trHeight w:val="88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DDE62" w14:textId="77777777" w:rsidR="004A252B" w:rsidRPr="009D1B1A" w:rsidRDefault="004A252B" w:rsidP="002A3FAD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>Gwarancja: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9010F" w14:textId="77777777" w:rsidR="004A252B" w:rsidRPr="009D1B1A" w:rsidRDefault="004A252B" w:rsidP="002A3FAD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 xml:space="preserve">min. </w:t>
            </w:r>
            <w:r>
              <w:rPr>
                <w:rFonts w:ascii="Tahoma" w:hAnsi="Tahoma" w:cs="Tahoma"/>
                <w:sz w:val="22"/>
                <w:szCs w:val="22"/>
              </w:rPr>
              <w:t>36</w:t>
            </w:r>
            <w:r w:rsidRPr="009D1B1A">
              <w:rPr>
                <w:rFonts w:ascii="Tahoma" w:hAnsi="Tahoma" w:cs="Tahoma"/>
                <w:sz w:val="22"/>
                <w:szCs w:val="22"/>
              </w:rPr>
              <w:t xml:space="preserve"> miesi</w:t>
            </w:r>
            <w:r>
              <w:rPr>
                <w:rFonts w:ascii="Tahoma" w:hAnsi="Tahoma" w:cs="Tahoma"/>
                <w:sz w:val="22"/>
                <w:szCs w:val="22"/>
              </w:rPr>
              <w:t>ę</w:t>
            </w:r>
            <w:r w:rsidRPr="009D1B1A">
              <w:rPr>
                <w:rFonts w:ascii="Tahoma" w:hAnsi="Tahoma" w:cs="Tahoma"/>
                <w:sz w:val="22"/>
                <w:szCs w:val="22"/>
              </w:rPr>
              <w:t>c</w:t>
            </w:r>
            <w:r>
              <w:rPr>
                <w:rFonts w:ascii="Tahoma" w:hAnsi="Tahoma" w:cs="Tahoma"/>
                <w:sz w:val="22"/>
                <w:szCs w:val="22"/>
              </w:rPr>
              <w:t>y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BF8B" w14:textId="5A7D4ADB" w:rsidR="004A252B" w:rsidRPr="004A252B" w:rsidRDefault="004A252B" w:rsidP="004A252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B05DD5">
              <w:rPr>
                <w:rFonts w:ascii="Tahoma" w:hAnsi="Tahoma" w:cs="Tahom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5DD5"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separate"/>
            </w:r>
            <w:r w:rsidRPr="00B05DD5">
              <w:rPr>
                <w:rFonts w:ascii="Tahoma" w:hAnsi="Tahoma" w:cs="Tahoma"/>
              </w:rPr>
              <w:fldChar w:fldCharType="end"/>
            </w:r>
            <w:r w:rsidRPr="00B05DD5">
              <w:rPr>
                <w:rFonts w:ascii="Tahoma" w:hAnsi="Tahoma" w:cs="Tahoma"/>
                <w:sz w:val="16"/>
                <w:szCs w:val="16"/>
              </w:rPr>
              <w:t xml:space="preserve">    </w:t>
            </w:r>
            <w:r w:rsidRPr="00B05DD5">
              <w:rPr>
                <w:rFonts w:ascii="Tahoma" w:hAnsi="Tahoma" w:cs="Tahoma"/>
                <w:sz w:val="18"/>
                <w:szCs w:val="18"/>
              </w:rPr>
              <w:t>spełnia</w:t>
            </w:r>
            <w:r>
              <w:rPr>
                <w:rFonts w:ascii="Tahoma" w:hAnsi="Tahoma" w:cs="Tahoma"/>
                <w:sz w:val="18"/>
                <w:szCs w:val="18"/>
              </w:rPr>
              <w:t xml:space="preserve"> / </w:t>
            </w:r>
            <w:r w:rsidRPr="00B05DD5">
              <w:rPr>
                <w:rFonts w:ascii="Tahoma" w:hAnsi="Tahoma" w:cs="Tahom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5DD5"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separate"/>
            </w:r>
            <w:r w:rsidRPr="00B05DD5">
              <w:rPr>
                <w:rFonts w:ascii="Tahoma" w:hAnsi="Tahoma" w:cs="Tahoma"/>
              </w:rPr>
              <w:fldChar w:fldCharType="end"/>
            </w:r>
            <w:r w:rsidRPr="00B05DD5">
              <w:rPr>
                <w:rFonts w:ascii="Tahoma" w:hAnsi="Tahoma" w:cs="Tahoma"/>
                <w:sz w:val="16"/>
                <w:szCs w:val="16"/>
              </w:rPr>
              <w:t xml:space="preserve">    </w:t>
            </w:r>
            <w:r w:rsidRPr="00B05DD5">
              <w:rPr>
                <w:rFonts w:ascii="Tahoma" w:hAnsi="Tahoma" w:cs="Tahoma"/>
                <w:sz w:val="18"/>
                <w:szCs w:val="18"/>
              </w:rPr>
              <w:t>nie spełnia</w:t>
            </w:r>
          </w:p>
        </w:tc>
      </w:tr>
      <w:tr w:rsidR="004A252B" w:rsidRPr="009D1B1A" w14:paraId="746EF73A" w14:textId="77777777" w:rsidTr="002A3FAD"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CDAAC" w14:textId="77777777" w:rsidR="004A252B" w:rsidRPr="009D1B1A" w:rsidRDefault="004A252B" w:rsidP="002A3FAD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>Moc znamionowa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DD146" w14:textId="77777777" w:rsidR="004A252B" w:rsidRPr="009D1B1A" w:rsidRDefault="004A252B" w:rsidP="002A3FAD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>min. 55 kVA</w:t>
            </w:r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9D1B1A">
              <w:rPr>
                <w:rFonts w:ascii="Tahoma" w:hAnsi="Tahoma" w:cs="Tahoma"/>
                <w:sz w:val="22"/>
                <w:szCs w:val="22"/>
              </w:rPr>
              <w:t>/45 kW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CC61" w14:textId="0729F04C" w:rsidR="004A252B" w:rsidRDefault="004A252B" w:rsidP="004A252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B05DD5">
              <w:rPr>
                <w:rFonts w:ascii="Tahoma" w:hAnsi="Tahoma" w:cs="Tahom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5DD5"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separate"/>
            </w:r>
            <w:r w:rsidRPr="00B05DD5">
              <w:rPr>
                <w:rFonts w:ascii="Tahoma" w:hAnsi="Tahoma" w:cs="Tahoma"/>
              </w:rPr>
              <w:fldChar w:fldCharType="end"/>
            </w:r>
            <w:r w:rsidRPr="00B05DD5">
              <w:rPr>
                <w:rFonts w:ascii="Tahoma" w:hAnsi="Tahoma" w:cs="Tahoma"/>
                <w:sz w:val="16"/>
                <w:szCs w:val="16"/>
              </w:rPr>
              <w:t xml:space="preserve">    </w:t>
            </w:r>
            <w:r w:rsidRPr="00B05DD5">
              <w:rPr>
                <w:rFonts w:ascii="Tahoma" w:hAnsi="Tahoma" w:cs="Tahoma"/>
                <w:sz w:val="18"/>
                <w:szCs w:val="18"/>
              </w:rPr>
              <w:t>spełnia</w:t>
            </w:r>
            <w:r>
              <w:rPr>
                <w:rFonts w:ascii="Tahoma" w:hAnsi="Tahoma" w:cs="Tahoma"/>
                <w:sz w:val="18"/>
                <w:szCs w:val="18"/>
              </w:rPr>
              <w:t xml:space="preserve"> / </w:t>
            </w:r>
            <w:r w:rsidRPr="00B05DD5">
              <w:rPr>
                <w:rFonts w:ascii="Tahoma" w:hAnsi="Tahoma" w:cs="Tahom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5DD5"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separate"/>
            </w:r>
            <w:r w:rsidRPr="00B05DD5">
              <w:rPr>
                <w:rFonts w:ascii="Tahoma" w:hAnsi="Tahoma" w:cs="Tahoma"/>
              </w:rPr>
              <w:fldChar w:fldCharType="end"/>
            </w:r>
            <w:r w:rsidRPr="00B05DD5">
              <w:rPr>
                <w:rFonts w:ascii="Tahoma" w:hAnsi="Tahoma" w:cs="Tahoma"/>
                <w:sz w:val="16"/>
                <w:szCs w:val="16"/>
              </w:rPr>
              <w:t xml:space="preserve">    </w:t>
            </w:r>
            <w:r w:rsidRPr="00B05DD5">
              <w:rPr>
                <w:rFonts w:ascii="Tahoma" w:hAnsi="Tahoma" w:cs="Tahoma"/>
                <w:sz w:val="18"/>
                <w:szCs w:val="18"/>
              </w:rPr>
              <w:t>nie spełnia</w:t>
            </w:r>
          </w:p>
          <w:p w14:paraId="1450A24C" w14:textId="77777777" w:rsidR="004A252B" w:rsidRPr="009D1B1A" w:rsidRDefault="004A252B" w:rsidP="002A3FAD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4A252B" w:rsidRPr="009D1B1A" w14:paraId="3F7521E8" w14:textId="77777777" w:rsidTr="002A3FAD"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F600F" w14:textId="77777777" w:rsidR="004A252B" w:rsidRPr="00D11F5D" w:rsidRDefault="004A252B" w:rsidP="002A3FAD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11F5D">
              <w:rPr>
                <w:rFonts w:ascii="Tahoma" w:hAnsi="Tahoma" w:cs="Tahoma"/>
                <w:sz w:val="22"/>
                <w:szCs w:val="22"/>
              </w:rPr>
              <w:t>Ciśnienie akustyczne z 7m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5002E" w14:textId="77777777" w:rsidR="004A252B" w:rsidRPr="00D11F5D" w:rsidRDefault="004A252B" w:rsidP="002A3FAD">
            <w:pPr>
              <w:pStyle w:val="NormalnyWeb"/>
              <w:ind w:left="43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11F5D">
              <w:rPr>
                <w:rFonts w:ascii="Tahoma" w:hAnsi="Tahoma" w:cs="Tahoma"/>
                <w:sz w:val="22"/>
                <w:szCs w:val="22"/>
              </w:rPr>
              <w:t xml:space="preserve">maks. 80 </w:t>
            </w:r>
            <w:proofErr w:type="spellStart"/>
            <w:r w:rsidRPr="00D11F5D">
              <w:rPr>
                <w:rFonts w:ascii="Tahoma" w:hAnsi="Tahoma" w:cs="Tahoma"/>
                <w:sz w:val="22"/>
                <w:szCs w:val="22"/>
              </w:rPr>
              <w:t>dB</w:t>
            </w:r>
            <w:proofErr w:type="spellEnd"/>
            <w:r w:rsidRPr="00D11F5D">
              <w:rPr>
                <w:rFonts w:ascii="Tahoma" w:hAnsi="Tahoma" w:cs="Tahoma"/>
                <w:sz w:val="22"/>
                <w:szCs w:val="22"/>
              </w:rPr>
              <w:t xml:space="preserve">(A) 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BCB3" w14:textId="0CCF4C3B" w:rsidR="004A252B" w:rsidRDefault="004A252B" w:rsidP="004A252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B05DD5">
              <w:rPr>
                <w:rFonts w:ascii="Tahoma" w:hAnsi="Tahoma" w:cs="Tahom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5DD5"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separate"/>
            </w:r>
            <w:r w:rsidRPr="00B05DD5">
              <w:rPr>
                <w:rFonts w:ascii="Tahoma" w:hAnsi="Tahoma" w:cs="Tahoma"/>
              </w:rPr>
              <w:fldChar w:fldCharType="end"/>
            </w:r>
            <w:r w:rsidRPr="00B05DD5">
              <w:rPr>
                <w:rFonts w:ascii="Tahoma" w:hAnsi="Tahoma" w:cs="Tahoma"/>
                <w:sz w:val="16"/>
                <w:szCs w:val="16"/>
              </w:rPr>
              <w:t xml:space="preserve">    </w:t>
            </w:r>
            <w:r w:rsidRPr="00B05DD5">
              <w:rPr>
                <w:rFonts w:ascii="Tahoma" w:hAnsi="Tahoma" w:cs="Tahoma"/>
                <w:sz w:val="18"/>
                <w:szCs w:val="18"/>
              </w:rPr>
              <w:t>spełnia</w:t>
            </w:r>
            <w:r>
              <w:rPr>
                <w:rFonts w:ascii="Tahoma" w:hAnsi="Tahoma" w:cs="Tahoma"/>
                <w:sz w:val="18"/>
                <w:szCs w:val="18"/>
              </w:rPr>
              <w:t xml:space="preserve"> / </w:t>
            </w:r>
            <w:r w:rsidRPr="00B05DD5">
              <w:rPr>
                <w:rFonts w:ascii="Tahoma" w:hAnsi="Tahoma" w:cs="Tahom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5DD5"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separate"/>
            </w:r>
            <w:r w:rsidRPr="00B05DD5">
              <w:rPr>
                <w:rFonts w:ascii="Tahoma" w:hAnsi="Tahoma" w:cs="Tahoma"/>
              </w:rPr>
              <w:fldChar w:fldCharType="end"/>
            </w:r>
            <w:r w:rsidRPr="00B05DD5">
              <w:rPr>
                <w:rFonts w:ascii="Tahoma" w:hAnsi="Tahoma" w:cs="Tahoma"/>
                <w:sz w:val="16"/>
                <w:szCs w:val="16"/>
              </w:rPr>
              <w:t xml:space="preserve">    </w:t>
            </w:r>
            <w:r w:rsidRPr="00B05DD5">
              <w:rPr>
                <w:rFonts w:ascii="Tahoma" w:hAnsi="Tahoma" w:cs="Tahoma"/>
                <w:sz w:val="18"/>
                <w:szCs w:val="18"/>
              </w:rPr>
              <w:t>nie spełnia</w:t>
            </w:r>
          </w:p>
          <w:p w14:paraId="639E000F" w14:textId="77777777" w:rsidR="004A252B" w:rsidRPr="009D1B1A" w:rsidRDefault="004A252B" w:rsidP="002A3FAD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4A252B" w:rsidRPr="009D1B1A" w14:paraId="6BB014D5" w14:textId="77777777" w:rsidTr="002A3FAD"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28EB0" w14:textId="77777777" w:rsidR="004A252B" w:rsidRPr="009D1B1A" w:rsidRDefault="004A252B" w:rsidP="002A3FAD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>Napięcie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89B66" w14:textId="77777777" w:rsidR="004A252B" w:rsidRPr="009D1B1A" w:rsidRDefault="004A252B" w:rsidP="002A3FAD">
            <w:pPr>
              <w:pStyle w:val="NormalnyWeb"/>
              <w:ind w:left="43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>230/400 V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A4A0" w14:textId="7169354E" w:rsidR="004A252B" w:rsidRDefault="004A252B" w:rsidP="004A252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B05DD5">
              <w:rPr>
                <w:rFonts w:ascii="Tahoma" w:hAnsi="Tahoma" w:cs="Tahom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5DD5"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separate"/>
            </w:r>
            <w:r w:rsidRPr="00B05DD5">
              <w:rPr>
                <w:rFonts w:ascii="Tahoma" w:hAnsi="Tahoma" w:cs="Tahoma"/>
              </w:rPr>
              <w:fldChar w:fldCharType="end"/>
            </w:r>
            <w:r w:rsidRPr="00B05DD5">
              <w:rPr>
                <w:rFonts w:ascii="Tahoma" w:hAnsi="Tahoma" w:cs="Tahoma"/>
                <w:sz w:val="16"/>
                <w:szCs w:val="16"/>
              </w:rPr>
              <w:t xml:space="preserve">    </w:t>
            </w:r>
            <w:r w:rsidRPr="00B05DD5">
              <w:rPr>
                <w:rFonts w:ascii="Tahoma" w:hAnsi="Tahoma" w:cs="Tahoma"/>
                <w:sz w:val="18"/>
                <w:szCs w:val="18"/>
              </w:rPr>
              <w:t>spełnia</w:t>
            </w:r>
            <w:r>
              <w:rPr>
                <w:rFonts w:ascii="Tahoma" w:hAnsi="Tahoma" w:cs="Tahoma"/>
                <w:sz w:val="18"/>
                <w:szCs w:val="18"/>
              </w:rPr>
              <w:t xml:space="preserve"> / </w:t>
            </w:r>
            <w:r w:rsidRPr="00B05DD5">
              <w:rPr>
                <w:rFonts w:ascii="Tahoma" w:hAnsi="Tahoma" w:cs="Tahom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5DD5"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separate"/>
            </w:r>
            <w:r w:rsidRPr="00B05DD5">
              <w:rPr>
                <w:rFonts w:ascii="Tahoma" w:hAnsi="Tahoma" w:cs="Tahoma"/>
              </w:rPr>
              <w:fldChar w:fldCharType="end"/>
            </w:r>
            <w:r w:rsidRPr="00B05DD5">
              <w:rPr>
                <w:rFonts w:ascii="Tahoma" w:hAnsi="Tahoma" w:cs="Tahoma"/>
                <w:sz w:val="16"/>
                <w:szCs w:val="16"/>
              </w:rPr>
              <w:t xml:space="preserve">    </w:t>
            </w:r>
            <w:r w:rsidRPr="00B05DD5">
              <w:rPr>
                <w:rFonts w:ascii="Tahoma" w:hAnsi="Tahoma" w:cs="Tahoma"/>
                <w:sz w:val="18"/>
                <w:szCs w:val="18"/>
              </w:rPr>
              <w:t>nie spełnia</w:t>
            </w:r>
          </w:p>
          <w:p w14:paraId="56D95C20" w14:textId="77777777" w:rsidR="004A252B" w:rsidRPr="009D1B1A" w:rsidRDefault="004A252B" w:rsidP="002A3FAD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4A252B" w:rsidRPr="009D1B1A" w14:paraId="496CFD9D" w14:textId="77777777" w:rsidTr="002A3FAD"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C2E15" w14:textId="77777777" w:rsidR="004A252B" w:rsidRPr="009D1B1A" w:rsidRDefault="004A252B" w:rsidP="002A3FAD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>Częstotliwość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0BB77" w14:textId="77777777" w:rsidR="004A252B" w:rsidRPr="009D1B1A" w:rsidRDefault="004A252B" w:rsidP="002A3FAD">
            <w:pPr>
              <w:pStyle w:val="NormalnyWeb"/>
              <w:ind w:left="43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 xml:space="preserve">50 </w:t>
            </w:r>
            <w:proofErr w:type="spellStart"/>
            <w:r w:rsidRPr="009D1B1A">
              <w:rPr>
                <w:rFonts w:ascii="Tahoma" w:hAnsi="Tahoma" w:cs="Tahoma"/>
                <w:sz w:val="22"/>
                <w:szCs w:val="22"/>
              </w:rPr>
              <w:t>Hz</w:t>
            </w:r>
            <w:proofErr w:type="spellEnd"/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972B" w14:textId="60A464EA" w:rsidR="004A252B" w:rsidRDefault="004A252B" w:rsidP="004A252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B05DD5">
              <w:rPr>
                <w:rFonts w:ascii="Tahoma" w:hAnsi="Tahoma" w:cs="Tahom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5DD5"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separate"/>
            </w:r>
            <w:r w:rsidRPr="00B05DD5">
              <w:rPr>
                <w:rFonts w:ascii="Tahoma" w:hAnsi="Tahoma" w:cs="Tahoma"/>
              </w:rPr>
              <w:fldChar w:fldCharType="end"/>
            </w:r>
            <w:r w:rsidRPr="00B05DD5">
              <w:rPr>
                <w:rFonts w:ascii="Tahoma" w:hAnsi="Tahoma" w:cs="Tahoma"/>
                <w:sz w:val="16"/>
                <w:szCs w:val="16"/>
              </w:rPr>
              <w:t xml:space="preserve">    </w:t>
            </w:r>
            <w:r w:rsidRPr="00B05DD5">
              <w:rPr>
                <w:rFonts w:ascii="Tahoma" w:hAnsi="Tahoma" w:cs="Tahoma"/>
                <w:sz w:val="18"/>
                <w:szCs w:val="18"/>
              </w:rPr>
              <w:t>spełnia</w:t>
            </w:r>
            <w:r>
              <w:rPr>
                <w:rFonts w:ascii="Tahoma" w:hAnsi="Tahoma" w:cs="Tahoma"/>
                <w:sz w:val="18"/>
                <w:szCs w:val="18"/>
              </w:rPr>
              <w:t xml:space="preserve"> / </w:t>
            </w:r>
            <w:r w:rsidRPr="00B05DD5">
              <w:rPr>
                <w:rFonts w:ascii="Tahoma" w:hAnsi="Tahoma" w:cs="Tahom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5DD5"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separate"/>
            </w:r>
            <w:r w:rsidRPr="00B05DD5">
              <w:rPr>
                <w:rFonts w:ascii="Tahoma" w:hAnsi="Tahoma" w:cs="Tahoma"/>
              </w:rPr>
              <w:fldChar w:fldCharType="end"/>
            </w:r>
            <w:r w:rsidRPr="00B05DD5">
              <w:rPr>
                <w:rFonts w:ascii="Tahoma" w:hAnsi="Tahoma" w:cs="Tahoma"/>
                <w:sz w:val="16"/>
                <w:szCs w:val="16"/>
              </w:rPr>
              <w:t xml:space="preserve">    </w:t>
            </w:r>
            <w:r w:rsidRPr="00B05DD5">
              <w:rPr>
                <w:rFonts w:ascii="Tahoma" w:hAnsi="Tahoma" w:cs="Tahoma"/>
                <w:sz w:val="18"/>
                <w:szCs w:val="18"/>
              </w:rPr>
              <w:t>nie spełnia</w:t>
            </w:r>
          </w:p>
          <w:p w14:paraId="4E4F0B30" w14:textId="77777777" w:rsidR="004A252B" w:rsidRPr="009D1B1A" w:rsidRDefault="004A252B" w:rsidP="002A3FAD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4A252B" w:rsidRPr="009D1B1A" w14:paraId="1A02DF14" w14:textId="77777777" w:rsidTr="002A3FAD"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A4D51" w14:textId="77777777" w:rsidR="004A252B" w:rsidRPr="009D1B1A" w:rsidRDefault="004A252B" w:rsidP="002A3FAD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>Pojemność zbiornika paliwa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52219" w14:textId="77777777" w:rsidR="004A252B" w:rsidRPr="009D1B1A" w:rsidRDefault="004A252B" w:rsidP="002A3FAD">
            <w:pPr>
              <w:pStyle w:val="NormalnyWeb"/>
              <w:ind w:left="43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>min. 100 l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718C" w14:textId="75BBBF88" w:rsidR="004A252B" w:rsidRPr="007C3767" w:rsidRDefault="004A252B" w:rsidP="004A252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B05DD5">
              <w:rPr>
                <w:rFonts w:ascii="Tahoma" w:hAnsi="Tahoma" w:cs="Tahom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5DD5"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separate"/>
            </w:r>
            <w:r w:rsidRPr="00B05DD5">
              <w:rPr>
                <w:rFonts w:ascii="Tahoma" w:hAnsi="Tahoma" w:cs="Tahoma"/>
              </w:rPr>
              <w:fldChar w:fldCharType="end"/>
            </w:r>
            <w:r w:rsidRPr="00B05DD5">
              <w:rPr>
                <w:rFonts w:ascii="Tahoma" w:hAnsi="Tahoma" w:cs="Tahoma"/>
                <w:sz w:val="16"/>
                <w:szCs w:val="16"/>
              </w:rPr>
              <w:t xml:space="preserve">    </w:t>
            </w:r>
            <w:r w:rsidRPr="00B05DD5">
              <w:rPr>
                <w:rFonts w:ascii="Tahoma" w:hAnsi="Tahoma" w:cs="Tahoma"/>
                <w:sz w:val="18"/>
                <w:szCs w:val="18"/>
              </w:rPr>
              <w:t>spełnia</w:t>
            </w:r>
            <w:r>
              <w:rPr>
                <w:rFonts w:ascii="Tahoma" w:hAnsi="Tahoma" w:cs="Tahoma"/>
                <w:sz w:val="18"/>
                <w:szCs w:val="18"/>
              </w:rPr>
              <w:t xml:space="preserve"> / </w:t>
            </w:r>
            <w:r w:rsidRPr="00B05DD5">
              <w:rPr>
                <w:rFonts w:ascii="Tahoma" w:hAnsi="Tahoma" w:cs="Tahom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5DD5"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separate"/>
            </w:r>
            <w:r w:rsidRPr="00B05DD5">
              <w:rPr>
                <w:rFonts w:ascii="Tahoma" w:hAnsi="Tahoma" w:cs="Tahoma"/>
              </w:rPr>
              <w:fldChar w:fldCharType="end"/>
            </w:r>
            <w:r w:rsidRPr="00B05DD5">
              <w:rPr>
                <w:rFonts w:ascii="Tahoma" w:hAnsi="Tahoma" w:cs="Tahoma"/>
                <w:sz w:val="16"/>
                <w:szCs w:val="16"/>
              </w:rPr>
              <w:t xml:space="preserve">    </w:t>
            </w:r>
            <w:r w:rsidRPr="00B05DD5">
              <w:rPr>
                <w:rFonts w:ascii="Tahoma" w:hAnsi="Tahoma" w:cs="Tahoma"/>
                <w:sz w:val="18"/>
                <w:szCs w:val="18"/>
              </w:rPr>
              <w:t>nie spełnia</w:t>
            </w:r>
          </w:p>
        </w:tc>
      </w:tr>
      <w:tr w:rsidR="004A252B" w:rsidRPr="009D1B1A" w14:paraId="0FA98527" w14:textId="77777777" w:rsidTr="002A3FAD">
        <w:tc>
          <w:tcPr>
            <w:tcW w:w="6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B34C639" w14:textId="77777777" w:rsidR="004A252B" w:rsidRPr="009D1B1A" w:rsidRDefault="004A252B" w:rsidP="002A3FAD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>Silnik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2A56F3F" w14:textId="77777777" w:rsidR="004A252B" w:rsidRPr="009D1B1A" w:rsidRDefault="004A252B" w:rsidP="002A3FAD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4A252B" w:rsidRPr="009D1B1A" w14:paraId="7C11CC40" w14:textId="77777777" w:rsidTr="002A3FAD"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5E4A8" w14:textId="77777777" w:rsidR="004A252B" w:rsidRPr="009D1B1A" w:rsidRDefault="004A252B" w:rsidP="002A3FAD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>Rodzaj silnika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209C6" w14:textId="77777777" w:rsidR="004A252B" w:rsidRPr="009D1B1A" w:rsidRDefault="004A252B" w:rsidP="002A3FAD">
            <w:pPr>
              <w:pStyle w:val="NormalnyWeb"/>
              <w:ind w:left="41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>wysokoprężny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42C8" w14:textId="77A92B54" w:rsidR="004A252B" w:rsidRDefault="004A252B" w:rsidP="004A252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B05DD5">
              <w:rPr>
                <w:rFonts w:ascii="Tahoma" w:hAnsi="Tahoma" w:cs="Tahom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5DD5"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separate"/>
            </w:r>
            <w:r w:rsidRPr="00B05DD5">
              <w:rPr>
                <w:rFonts w:ascii="Tahoma" w:hAnsi="Tahoma" w:cs="Tahoma"/>
              </w:rPr>
              <w:fldChar w:fldCharType="end"/>
            </w:r>
            <w:r w:rsidRPr="00B05DD5">
              <w:rPr>
                <w:rFonts w:ascii="Tahoma" w:hAnsi="Tahoma" w:cs="Tahoma"/>
                <w:sz w:val="16"/>
                <w:szCs w:val="16"/>
              </w:rPr>
              <w:t xml:space="preserve">    </w:t>
            </w:r>
            <w:r w:rsidRPr="00B05DD5">
              <w:rPr>
                <w:rFonts w:ascii="Tahoma" w:hAnsi="Tahoma" w:cs="Tahoma"/>
                <w:sz w:val="18"/>
                <w:szCs w:val="18"/>
              </w:rPr>
              <w:t>spełnia</w:t>
            </w:r>
            <w:r>
              <w:rPr>
                <w:rFonts w:ascii="Tahoma" w:hAnsi="Tahoma" w:cs="Tahoma"/>
                <w:sz w:val="18"/>
                <w:szCs w:val="18"/>
              </w:rPr>
              <w:t xml:space="preserve"> / </w:t>
            </w:r>
            <w:r w:rsidRPr="00B05DD5">
              <w:rPr>
                <w:rFonts w:ascii="Tahoma" w:hAnsi="Tahoma" w:cs="Tahom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5DD5"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separate"/>
            </w:r>
            <w:r w:rsidRPr="00B05DD5">
              <w:rPr>
                <w:rFonts w:ascii="Tahoma" w:hAnsi="Tahoma" w:cs="Tahoma"/>
              </w:rPr>
              <w:fldChar w:fldCharType="end"/>
            </w:r>
            <w:r w:rsidRPr="00B05DD5">
              <w:rPr>
                <w:rFonts w:ascii="Tahoma" w:hAnsi="Tahoma" w:cs="Tahoma"/>
                <w:sz w:val="16"/>
                <w:szCs w:val="16"/>
              </w:rPr>
              <w:t xml:space="preserve">    </w:t>
            </w:r>
            <w:r w:rsidRPr="00B05DD5">
              <w:rPr>
                <w:rFonts w:ascii="Tahoma" w:hAnsi="Tahoma" w:cs="Tahoma"/>
                <w:sz w:val="18"/>
                <w:szCs w:val="18"/>
              </w:rPr>
              <w:t>nie spełnia</w:t>
            </w:r>
          </w:p>
          <w:p w14:paraId="7DE2ACF2" w14:textId="77777777" w:rsidR="004A252B" w:rsidRPr="009D1B1A" w:rsidRDefault="004A252B" w:rsidP="002A3FAD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4A252B" w:rsidRPr="009D1B1A" w14:paraId="2214A279" w14:textId="77777777" w:rsidTr="002A3FAD"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5BBB2" w14:textId="77777777" w:rsidR="004A252B" w:rsidRPr="009D1B1A" w:rsidRDefault="004A252B" w:rsidP="002A3FAD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>Paliwo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E6CAA" w14:textId="77777777" w:rsidR="004A252B" w:rsidRPr="009D1B1A" w:rsidRDefault="004A252B" w:rsidP="002A3FAD">
            <w:pPr>
              <w:pStyle w:val="NormalnyWeb"/>
              <w:ind w:left="41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>olej napędowy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5731" w14:textId="2EBC74D5" w:rsidR="004A252B" w:rsidRDefault="004A252B" w:rsidP="004A252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B05DD5">
              <w:rPr>
                <w:rFonts w:ascii="Tahoma" w:hAnsi="Tahoma" w:cs="Tahom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5DD5"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separate"/>
            </w:r>
            <w:r w:rsidRPr="00B05DD5">
              <w:rPr>
                <w:rFonts w:ascii="Tahoma" w:hAnsi="Tahoma" w:cs="Tahoma"/>
              </w:rPr>
              <w:fldChar w:fldCharType="end"/>
            </w:r>
            <w:r w:rsidRPr="00B05DD5">
              <w:rPr>
                <w:rFonts w:ascii="Tahoma" w:hAnsi="Tahoma" w:cs="Tahoma"/>
                <w:sz w:val="16"/>
                <w:szCs w:val="16"/>
              </w:rPr>
              <w:t xml:space="preserve">    </w:t>
            </w:r>
            <w:r w:rsidRPr="00B05DD5">
              <w:rPr>
                <w:rFonts w:ascii="Tahoma" w:hAnsi="Tahoma" w:cs="Tahoma"/>
                <w:sz w:val="18"/>
                <w:szCs w:val="18"/>
              </w:rPr>
              <w:t>spełnia</w:t>
            </w:r>
            <w:r>
              <w:rPr>
                <w:rFonts w:ascii="Tahoma" w:hAnsi="Tahoma" w:cs="Tahoma"/>
                <w:sz w:val="18"/>
                <w:szCs w:val="18"/>
              </w:rPr>
              <w:t xml:space="preserve"> / </w:t>
            </w:r>
            <w:r w:rsidRPr="00B05DD5">
              <w:rPr>
                <w:rFonts w:ascii="Tahoma" w:hAnsi="Tahoma" w:cs="Tahom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5DD5"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separate"/>
            </w:r>
            <w:r w:rsidRPr="00B05DD5">
              <w:rPr>
                <w:rFonts w:ascii="Tahoma" w:hAnsi="Tahoma" w:cs="Tahoma"/>
              </w:rPr>
              <w:fldChar w:fldCharType="end"/>
            </w:r>
            <w:r w:rsidRPr="00B05DD5">
              <w:rPr>
                <w:rFonts w:ascii="Tahoma" w:hAnsi="Tahoma" w:cs="Tahoma"/>
                <w:sz w:val="16"/>
                <w:szCs w:val="16"/>
              </w:rPr>
              <w:t xml:space="preserve">    </w:t>
            </w:r>
            <w:r w:rsidRPr="00B05DD5">
              <w:rPr>
                <w:rFonts w:ascii="Tahoma" w:hAnsi="Tahoma" w:cs="Tahoma"/>
                <w:sz w:val="18"/>
                <w:szCs w:val="18"/>
              </w:rPr>
              <w:t>nie spełnia</w:t>
            </w:r>
          </w:p>
          <w:p w14:paraId="1F65DE7A" w14:textId="77777777" w:rsidR="004A252B" w:rsidRPr="009D1B1A" w:rsidRDefault="004A252B" w:rsidP="002A3FAD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4A252B" w:rsidRPr="009D1B1A" w14:paraId="391C7B73" w14:textId="77777777" w:rsidTr="002A3FAD"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9BF9F" w14:textId="77777777" w:rsidR="004A252B" w:rsidRPr="00D11F5D" w:rsidRDefault="004A252B" w:rsidP="002A3FAD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11F5D">
              <w:rPr>
                <w:rFonts w:ascii="Tahoma" w:hAnsi="Tahoma" w:cs="Tahoma"/>
                <w:sz w:val="22"/>
                <w:szCs w:val="22"/>
              </w:rPr>
              <w:t>Norma emisji spalin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8EB0F" w14:textId="77777777" w:rsidR="004A252B" w:rsidRPr="00D11F5D" w:rsidRDefault="004A252B" w:rsidP="002A3FAD">
            <w:pPr>
              <w:pStyle w:val="NormalnyWeb"/>
              <w:ind w:left="41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11F5D">
              <w:rPr>
                <w:rFonts w:ascii="Tahoma" w:hAnsi="Tahoma" w:cs="Tahoma"/>
                <w:sz w:val="22"/>
                <w:szCs w:val="22"/>
              </w:rPr>
              <w:t>Zgodne z aktualnie obowiązującymi przepisami</w:t>
            </w:r>
            <w:r>
              <w:rPr>
                <w:rFonts w:ascii="Tahoma" w:hAnsi="Tahoma" w:cs="Tahoma"/>
                <w:sz w:val="22"/>
                <w:szCs w:val="22"/>
              </w:rPr>
              <w:t>/normami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E905" w14:textId="7FF27259" w:rsidR="004A252B" w:rsidRDefault="004A252B" w:rsidP="004A252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B05DD5">
              <w:rPr>
                <w:rFonts w:ascii="Tahoma" w:hAnsi="Tahoma" w:cs="Tahom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5DD5"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separate"/>
            </w:r>
            <w:r w:rsidRPr="00B05DD5">
              <w:rPr>
                <w:rFonts w:ascii="Tahoma" w:hAnsi="Tahoma" w:cs="Tahoma"/>
              </w:rPr>
              <w:fldChar w:fldCharType="end"/>
            </w:r>
            <w:r w:rsidRPr="00B05DD5">
              <w:rPr>
                <w:rFonts w:ascii="Tahoma" w:hAnsi="Tahoma" w:cs="Tahoma"/>
                <w:sz w:val="16"/>
                <w:szCs w:val="16"/>
              </w:rPr>
              <w:t xml:space="preserve">    </w:t>
            </w:r>
            <w:r w:rsidRPr="00B05DD5">
              <w:rPr>
                <w:rFonts w:ascii="Tahoma" w:hAnsi="Tahoma" w:cs="Tahoma"/>
                <w:sz w:val="18"/>
                <w:szCs w:val="18"/>
              </w:rPr>
              <w:t>spełnia</w:t>
            </w:r>
            <w:r>
              <w:rPr>
                <w:rFonts w:ascii="Tahoma" w:hAnsi="Tahoma" w:cs="Tahoma"/>
                <w:sz w:val="18"/>
                <w:szCs w:val="18"/>
              </w:rPr>
              <w:t xml:space="preserve"> / </w:t>
            </w:r>
            <w:r w:rsidRPr="00B05DD5">
              <w:rPr>
                <w:rFonts w:ascii="Tahoma" w:hAnsi="Tahoma" w:cs="Tahom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5DD5"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separate"/>
            </w:r>
            <w:r w:rsidRPr="00B05DD5">
              <w:rPr>
                <w:rFonts w:ascii="Tahoma" w:hAnsi="Tahoma" w:cs="Tahoma"/>
              </w:rPr>
              <w:fldChar w:fldCharType="end"/>
            </w:r>
            <w:r w:rsidRPr="00B05DD5">
              <w:rPr>
                <w:rFonts w:ascii="Tahoma" w:hAnsi="Tahoma" w:cs="Tahoma"/>
                <w:sz w:val="16"/>
                <w:szCs w:val="16"/>
              </w:rPr>
              <w:t xml:space="preserve">    </w:t>
            </w:r>
            <w:r w:rsidRPr="00B05DD5">
              <w:rPr>
                <w:rFonts w:ascii="Tahoma" w:hAnsi="Tahoma" w:cs="Tahoma"/>
                <w:sz w:val="18"/>
                <w:szCs w:val="18"/>
              </w:rPr>
              <w:t>nie spełnia</w:t>
            </w:r>
          </w:p>
          <w:p w14:paraId="3603568F" w14:textId="77777777" w:rsidR="004A252B" w:rsidRPr="009D1B1A" w:rsidRDefault="004A252B" w:rsidP="002A3FAD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4A252B" w:rsidRPr="009D1B1A" w14:paraId="0D12A3A9" w14:textId="77777777" w:rsidTr="002A3FAD"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8B9E8" w14:textId="77777777" w:rsidR="004A252B" w:rsidRPr="009D1B1A" w:rsidRDefault="004A252B" w:rsidP="002A3FAD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>Moc silnika (kW)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0A591" w14:textId="77777777" w:rsidR="004A252B" w:rsidRPr="009D1B1A" w:rsidRDefault="004A252B" w:rsidP="002A3FAD">
            <w:pPr>
              <w:pStyle w:val="NormalnyWeb"/>
              <w:ind w:left="41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 xml:space="preserve">min. </w:t>
            </w:r>
            <w:r>
              <w:rPr>
                <w:rFonts w:ascii="Tahoma" w:hAnsi="Tahoma" w:cs="Tahoma"/>
                <w:sz w:val="22"/>
                <w:szCs w:val="22"/>
              </w:rPr>
              <w:t>48</w:t>
            </w:r>
            <w:r w:rsidRPr="009D1B1A">
              <w:rPr>
                <w:rFonts w:ascii="Tahoma" w:hAnsi="Tahoma" w:cs="Tahoma"/>
                <w:sz w:val="22"/>
                <w:szCs w:val="22"/>
              </w:rPr>
              <w:t xml:space="preserve"> kW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17EC" w14:textId="5CC88747" w:rsidR="004A252B" w:rsidRPr="00D11F5D" w:rsidRDefault="004A252B" w:rsidP="004A252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B05DD5">
              <w:rPr>
                <w:rFonts w:ascii="Tahoma" w:hAnsi="Tahoma" w:cs="Tahom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5DD5"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separate"/>
            </w:r>
            <w:r w:rsidRPr="00B05DD5">
              <w:rPr>
                <w:rFonts w:ascii="Tahoma" w:hAnsi="Tahoma" w:cs="Tahoma"/>
              </w:rPr>
              <w:fldChar w:fldCharType="end"/>
            </w:r>
            <w:r w:rsidRPr="00B05DD5">
              <w:rPr>
                <w:rFonts w:ascii="Tahoma" w:hAnsi="Tahoma" w:cs="Tahoma"/>
                <w:sz w:val="16"/>
                <w:szCs w:val="16"/>
              </w:rPr>
              <w:t xml:space="preserve">    </w:t>
            </w:r>
            <w:r w:rsidRPr="00B05DD5">
              <w:rPr>
                <w:rFonts w:ascii="Tahoma" w:hAnsi="Tahoma" w:cs="Tahoma"/>
                <w:sz w:val="18"/>
                <w:szCs w:val="18"/>
              </w:rPr>
              <w:t>spełnia</w:t>
            </w:r>
            <w:r>
              <w:rPr>
                <w:rFonts w:ascii="Tahoma" w:hAnsi="Tahoma" w:cs="Tahoma"/>
                <w:sz w:val="18"/>
                <w:szCs w:val="18"/>
              </w:rPr>
              <w:t xml:space="preserve"> / </w:t>
            </w:r>
            <w:r w:rsidRPr="00B05DD5">
              <w:rPr>
                <w:rFonts w:ascii="Tahoma" w:hAnsi="Tahoma" w:cs="Tahom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5DD5"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separate"/>
            </w:r>
            <w:r w:rsidRPr="00B05DD5">
              <w:rPr>
                <w:rFonts w:ascii="Tahoma" w:hAnsi="Tahoma" w:cs="Tahoma"/>
              </w:rPr>
              <w:fldChar w:fldCharType="end"/>
            </w:r>
            <w:r w:rsidRPr="00B05DD5">
              <w:rPr>
                <w:rFonts w:ascii="Tahoma" w:hAnsi="Tahoma" w:cs="Tahoma"/>
                <w:sz w:val="16"/>
                <w:szCs w:val="16"/>
              </w:rPr>
              <w:t xml:space="preserve">    </w:t>
            </w:r>
            <w:r w:rsidRPr="00B05DD5">
              <w:rPr>
                <w:rFonts w:ascii="Tahoma" w:hAnsi="Tahoma" w:cs="Tahoma"/>
                <w:sz w:val="18"/>
                <w:szCs w:val="18"/>
              </w:rPr>
              <w:t>nie spełnia</w:t>
            </w:r>
          </w:p>
        </w:tc>
      </w:tr>
      <w:tr w:rsidR="004A252B" w:rsidRPr="009D1B1A" w14:paraId="562792EE" w14:textId="77777777" w:rsidTr="002A3FAD"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D4597" w14:textId="77777777" w:rsidR="004A252B" w:rsidRPr="009D1B1A" w:rsidRDefault="004A252B" w:rsidP="002A3FAD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lastRenderedPageBreak/>
              <w:t xml:space="preserve">Chłodzenie 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3785D" w14:textId="77777777" w:rsidR="004A252B" w:rsidRPr="009D1B1A" w:rsidRDefault="004A252B" w:rsidP="002A3FAD">
            <w:pPr>
              <w:pStyle w:val="NormalnyWeb"/>
              <w:ind w:left="41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>cieczą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31C4" w14:textId="101E8095" w:rsidR="004A252B" w:rsidRDefault="004A252B" w:rsidP="004A252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B05DD5">
              <w:rPr>
                <w:rFonts w:ascii="Tahoma" w:hAnsi="Tahoma" w:cs="Tahom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5DD5"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separate"/>
            </w:r>
            <w:r w:rsidRPr="00B05DD5">
              <w:rPr>
                <w:rFonts w:ascii="Tahoma" w:hAnsi="Tahoma" w:cs="Tahoma"/>
              </w:rPr>
              <w:fldChar w:fldCharType="end"/>
            </w:r>
            <w:r w:rsidRPr="00B05DD5">
              <w:rPr>
                <w:rFonts w:ascii="Tahoma" w:hAnsi="Tahoma" w:cs="Tahoma"/>
                <w:sz w:val="16"/>
                <w:szCs w:val="16"/>
              </w:rPr>
              <w:t xml:space="preserve">    </w:t>
            </w:r>
            <w:r w:rsidRPr="00B05DD5">
              <w:rPr>
                <w:rFonts w:ascii="Tahoma" w:hAnsi="Tahoma" w:cs="Tahoma"/>
                <w:sz w:val="18"/>
                <w:szCs w:val="18"/>
              </w:rPr>
              <w:t>spełnia</w:t>
            </w:r>
            <w:r>
              <w:rPr>
                <w:rFonts w:ascii="Tahoma" w:hAnsi="Tahoma" w:cs="Tahoma"/>
                <w:sz w:val="18"/>
                <w:szCs w:val="18"/>
              </w:rPr>
              <w:t xml:space="preserve"> / </w:t>
            </w:r>
            <w:r w:rsidRPr="00B05DD5">
              <w:rPr>
                <w:rFonts w:ascii="Tahoma" w:hAnsi="Tahoma" w:cs="Tahom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5DD5"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separate"/>
            </w:r>
            <w:r w:rsidRPr="00B05DD5">
              <w:rPr>
                <w:rFonts w:ascii="Tahoma" w:hAnsi="Tahoma" w:cs="Tahoma"/>
              </w:rPr>
              <w:fldChar w:fldCharType="end"/>
            </w:r>
            <w:r w:rsidRPr="00B05DD5">
              <w:rPr>
                <w:rFonts w:ascii="Tahoma" w:hAnsi="Tahoma" w:cs="Tahoma"/>
                <w:sz w:val="16"/>
                <w:szCs w:val="16"/>
              </w:rPr>
              <w:t xml:space="preserve">    </w:t>
            </w:r>
            <w:r w:rsidRPr="00B05DD5">
              <w:rPr>
                <w:rFonts w:ascii="Tahoma" w:hAnsi="Tahoma" w:cs="Tahoma"/>
                <w:sz w:val="18"/>
                <w:szCs w:val="18"/>
              </w:rPr>
              <w:t>nie spełnia</w:t>
            </w:r>
          </w:p>
          <w:p w14:paraId="7294EBD1" w14:textId="77777777" w:rsidR="004A252B" w:rsidRPr="009D1B1A" w:rsidRDefault="004A252B" w:rsidP="002A3FAD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4A252B" w:rsidRPr="004C44C3" w14:paraId="545F101D" w14:textId="77777777" w:rsidTr="002A3FAD"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CA4C7" w14:textId="77777777" w:rsidR="004A252B" w:rsidRPr="00D11F5D" w:rsidRDefault="004A252B" w:rsidP="002A3FAD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11F5D">
              <w:rPr>
                <w:rFonts w:ascii="Tahoma" w:hAnsi="Tahoma" w:cs="Tahoma"/>
                <w:sz w:val="22"/>
                <w:szCs w:val="22"/>
              </w:rPr>
              <w:t>Spalanie przy 100% obciążeniu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A4AD8" w14:textId="77777777" w:rsidR="004A252B" w:rsidRPr="00D11F5D" w:rsidRDefault="004A252B" w:rsidP="002A3FAD">
            <w:pPr>
              <w:pStyle w:val="NormalnyWeb"/>
              <w:ind w:left="41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11F5D">
              <w:rPr>
                <w:rFonts w:ascii="Tahoma" w:hAnsi="Tahoma" w:cs="Tahoma"/>
                <w:sz w:val="22"/>
                <w:szCs w:val="22"/>
              </w:rPr>
              <w:t xml:space="preserve">max. 14 l/h  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B922" w14:textId="58F7D8D9" w:rsidR="004A252B" w:rsidRPr="007C3767" w:rsidRDefault="004A252B" w:rsidP="004A252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B05DD5">
              <w:rPr>
                <w:rFonts w:ascii="Tahoma" w:hAnsi="Tahoma" w:cs="Tahom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5DD5"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separate"/>
            </w:r>
            <w:r w:rsidRPr="00B05DD5">
              <w:rPr>
                <w:rFonts w:ascii="Tahoma" w:hAnsi="Tahoma" w:cs="Tahoma"/>
              </w:rPr>
              <w:fldChar w:fldCharType="end"/>
            </w:r>
            <w:r w:rsidRPr="00B05DD5">
              <w:rPr>
                <w:rFonts w:ascii="Tahoma" w:hAnsi="Tahoma" w:cs="Tahoma"/>
                <w:sz w:val="16"/>
                <w:szCs w:val="16"/>
              </w:rPr>
              <w:t xml:space="preserve">    </w:t>
            </w:r>
            <w:r w:rsidRPr="00B05DD5">
              <w:rPr>
                <w:rFonts w:ascii="Tahoma" w:hAnsi="Tahoma" w:cs="Tahoma"/>
                <w:sz w:val="18"/>
                <w:szCs w:val="18"/>
              </w:rPr>
              <w:t>spełnia</w:t>
            </w:r>
            <w:r>
              <w:rPr>
                <w:rFonts w:ascii="Tahoma" w:hAnsi="Tahoma" w:cs="Tahoma"/>
                <w:sz w:val="18"/>
                <w:szCs w:val="18"/>
              </w:rPr>
              <w:t xml:space="preserve"> / </w:t>
            </w:r>
            <w:r w:rsidRPr="00B05DD5">
              <w:rPr>
                <w:rFonts w:ascii="Tahoma" w:hAnsi="Tahoma" w:cs="Tahom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5DD5"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separate"/>
            </w:r>
            <w:r w:rsidRPr="00B05DD5">
              <w:rPr>
                <w:rFonts w:ascii="Tahoma" w:hAnsi="Tahoma" w:cs="Tahoma"/>
              </w:rPr>
              <w:fldChar w:fldCharType="end"/>
            </w:r>
            <w:r w:rsidRPr="00B05DD5">
              <w:rPr>
                <w:rFonts w:ascii="Tahoma" w:hAnsi="Tahoma" w:cs="Tahoma"/>
                <w:sz w:val="16"/>
                <w:szCs w:val="16"/>
              </w:rPr>
              <w:t xml:space="preserve">    </w:t>
            </w:r>
            <w:r w:rsidRPr="00B05DD5">
              <w:rPr>
                <w:rFonts w:ascii="Tahoma" w:hAnsi="Tahoma" w:cs="Tahoma"/>
                <w:sz w:val="18"/>
                <w:szCs w:val="18"/>
              </w:rPr>
              <w:t>nie spełnia</w:t>
            </w:r>
          </w:p>
        </w:tc>
      </w:tr>
      <w:tr w:rsidR="004A252B" w:rsidRPr="009D1B1A" w14:paraId="7439C91A" w14:textId="77777777" w:rsidTr="002A3FAD">
        <w:tc>
          <w:tcPr>
            <w:tcW w:w="6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DF9FC4E" w14:textId="77777777" w:rsidR="004A252B" w:rsidRPr="009D1B1A" w:rsidRDefault="004A252B" w:rsidP="002A3FAD">
            <w:pPr>
              <w:pStyle w:val="NormalnyWeb"/>
              <w:ind w:left="41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>Prądnica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A511905" w14:textId="77777777" w:rsidR="004A252B" w:rsidRPr="009D1B1A" w:rsidRDefault="004A252B" w:rsidP="002A3FAD">
            <w:pPr>
              <w:pStyle w:val="NormalnyWeb"/>
              <w:spacing w:before="0" w:beforeAutospacing="0" w:after="0" w:afterAutospacing="0"/>
              <w:ind w:left="41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4A252B" w:rsidRPr="009D1B1A" w14:paraId="34950DF3" w14:textId="77777777" w:rsidTr="004A252B">
        <w:trPr>
          <w:trHeight w:val="624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4E70D" w14:textId="77777777" w:rsidR="004A252B" w:rsidRPr="009D1B1A" w:rsidRDefault="004A252B" w:rsidP="002A3FAD">
            <w:pPr>
              <w:pStyle w:val="NormalnyWeb"/>
              <w:ind w:left="2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>Napięcie znamionowe [V]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0BA42" w14:textId="77777777" w:rsidR="004A252B" w:rsidRPr="003721E4" w:rsidRDefault="004A252B" w:rsidP="002A3FAD">
            <w:pPr>
              <w:pStyle w:val="NormalnyWeb"/>
              <w:spacing w:before="0" w:beforeAutospacing="0"/>
              <w:ind w:left="41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3721E4">
              <w:rPr>
                <w:rFonts w:ascii="Tahoma" w:hAnsi="Tahoma" w:cs="Tahoma"/>
                <w:sz w:val="22"/>
                <w:szCs w:val="22"/>
              </w:rPr>
              <w:t>400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98B7" w14:textId="336CD8BE" w:rsidR="004A252B" w:rsidRDefault="004A252B" w:rsidP="004A252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B05DD5">
              <w:rPr>
                <w:rFonts w:ascii="Tahoma" w:hAnsi="Tahoma" w:cs="Tahom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5DD5"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separate"/>
            </w:r>
            <w:r w:rsidRPr="00B05DD5">
              <w:rPr>
                <w:rFonts w:ascii="Tahoma" w:hAnsi="Tahoma" w:cs="Tahoma"/>
              </w:rPr>
              <w:fldChar w:fldCharType="end"/>
            </w:r>
            <w:r w:rsidRPr="00B05DD5">
              <w:rPr>
                <w:rFonts w:ascii="Tahoma" w:hAnsi="Tahoma" w:cs="Tahoma"/>
                <w:sz w:val="16"/>
                <w:szCs w:val="16"/>
              </w:rPr>
              <w:t xml:space="preserve">    </w:t>
            </w:r>
            <w:r w:rsidRPr="00B05DD5">
              <w:rPr>
                <w:rFonts w:ascii="Tahoma" w:hAnsi="Tahoma" w:cs="Tahoma"/>
                <w:sz w:val="18"/>
                <w:szCs w:val="18"/>
              </w:rPr>
              <w:t>spełnia</w:t>
            </w:r>
            <w:r>
              <w:rPr>
                <w:rFonts w:ascii="Tahoma" w:hAnsi="Tahoma" w:cs="Tahoma"/>
                <w:sz w:val="18"/>
                <w:szCs w:val="18"/>
              </w:rPr>
              <w:t xml:space="preserve"> / </w:t>
            </w:r>
            <w:r w:rsidRPr="00B05DD5">
              <w:rPr>
                <w:rFonts w:ascii="Tahoma" w:hAnsi="Tahoma" w:cs="Tahom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5DD5"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separate"/>
            </w:r>
            <w:r w:rsidRPr="00B05DD5">
              <w:rPr>
                <w:rFonts w:ascii="Tahoma" w:hAnsi="Tahoma" w:cs="Tahoma"/>
              </w:rPr>
              <w:fldChar w:fldCharType="end"/>
            </w:r>
            <w:r w:rsidRPr="00B05DD5">
              <w:rPr>
                <w:rFonts w:ascii="Tahoma" w:hAnsi="Tahoma" w:cs="Tahoma"/>
                <w:sz w:val="16"/>
                <w:szCs w:val="16"/>
              </w:rPr>
              <w:t xml:space="preserve">    </w:t>
            </w:r>
            <w:r w:rsidRPr="00B05DD5">
              <w:rPr>
                <w:rFonts w:ascii="Tahoma" w:hAnsi="Tahoma" w:cs="Tahoma"/>
                <w:sz w:val="18"/>
                <w:szCs w:val="18"/>
              </w:rPr>
              <w:t>nie spełnia</w:t>
            </w:r>
          </w:p>
          <w:p w14:paraId="3EE3648B" w14:textId="77777777" w:rsidR="004A252B" w:rsidRPr="009D1B1A" w:rsidRDefault="004A252B" w:rsidP="002A3FAD">
            <w:pPr>
              <w:pStyle w:val="NormalnyWeb"/>
              <w:spacing w:before="0" w:beforeAutospacing="0" w:after="0" w:afterAutospacing="0"/>
              <w:ind w:left="41"/>
              <w:jc w:val="both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</w:tr>
      <w:tr w:rsidR="004A252B" w:rsidRPr="009D1B1A" w14:paraId="095F9B8C" w14:textId="77777777" w:rsidTr="002A3FAD"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4FADE" w14:textId="77777777" w:rsidR="004A252B" w:rsidRPr="009D1B1A" w:rsidRDefault="004A252B" w:rsidP="002A3FAD">
            <w:pPr>
              <w:pStyle w:val="NormalnyWeb"/>
              <w:ind w:left="2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>Moc znamionowa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8FD73" w14:textId="77777777" w:rsidR="004A252B" w:rsidRPr="003721E4" w:rsidRDefault="004A252B" w:rsidP="002A3FAD">
            <w:pPr>
              <w:pStyle w:val="NormalnyWeb"/>
              <w:spacing w:before="0" w:beforeAutospacing="0"/>
              <w:ind w:left="41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3721E4">
              <w:rPr>
                <w:rFonts w:ascii="Tahoma" w:hAnsi="Tahoma" w:cs="Tahoma"/>
                <w:sz w:val="22"/>
                <w:szCs w:val="22"/>
              </w:rPr>
              <w:t>min. 45 kW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C91F" w14:textId="001388E9" w:rsidR="004A252B" w:rsidRDefault="004A252B" w:rsidP="004A252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B05DD5">
              <w:rPr>
                <w:rFonts w:ascii="Tahoma" w:hAnsi="Tahoma" w:cs="Tahom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5DD5"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separate"/>
            </w:r>
            <w:r w:rsidRPr="00B05DD5">
              <w:rPr>
                <w:rFonts w:ascii="Tahoma" w:hAnsi="Tahoma" w:cs="Tahoma"/>
              </w:rPr>
              <w:fldChar w:fldCharType="end"/>
            </w:r>
            <w:r w:rsidRPr="00B05DD5">
              <w:rPr>
                <w:rFonts w:ascii="Tahoma" w:hAnsi="Tahoma" w:cs="Tahoma"/>
                <w:sz w:val="16"/>
                <w:szCs w:val="16"/>
              </w:rPr>
              <w:t xml:space="preserve">    </w:t>
            </w:r>
            <w:r w:rsidRPr="00B05DD5">
              <w:rPr>
                <w:rFonts w:ascii="Tahoma" w:hAnsi="Tahoma" w:cs="Tahoma"/>
                <w:sz w:val="18"/>
                <w:szCs w:val="18"/>
              </w:rPr>
              <w:t>spełnia</w:t>
            </w:r>
            <w:r>
              <w:rPr>
                <w:rFonts w:ascii="Tahoma" w:hAnsi="Tahoma" w:cs="Tahoma"/>
                <w:sz w:val="18"/>
                <w:szCs w:val="18"/>
              </w:rPr>
              <w:t xml:space="preserve"> / </w:t>
            </w:r>
            <w:r w:rsidRPr="00B05DD5">
              <w:rPr>
                <w:rFonts w:ascii="Tahoma" w:hAnsi="Tahoma" w:cs="Tahom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5DD5"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separate"/>
            </w:r>
            <w:r w:rsidRPr="00B05DD5">
              <w:rPr>
                <w:rFonts w:ascii="Tahoma" w:hAnsi="Tahoma" w:cs="Tahoma"/>
              </w:rPr>
              <w:fldChar w:fldCharType="end"/>
            </w:r>
            <w:r w:rsidRPr="00B05DD5">
              <w:rPr>
                <w:rFonts w:ascii="Tahoma" w:hAnsi="Tahoma" w:cs="Tahoma"/>
                <w:sz w:val="16"/>
                <w:szCs w:val="16"/>
              </w:rPr>
              <w:t xml:space="preserve">    </w:t>
            </w:r>
            <w:r w:rsidRPr="00B05DD5">
              <w:rPr>
                <w:rFonts w:ascii="Tahoma" w:hAnsi="Tahoma" w:cs="Tahoma"/>
                <w:sz w:val="18"/>
                <w:szCs w:val="18"/>
              </w:rPr>
              <w:t>nie spełnia</w:t>
            </w:r>
          </w:p>
          <w:p w14:paraId="24847A96" w14:textId="77777777" w:rsidR="004A252B" w:rsidRPr="009D1B1A" w:rsidRDefault="004A252B" w:rsidP="002A3FAD">
            <w:pPr>
              <w:pStyle w:val="NormalnyWeb"/>
              <w:spacing w:before="0" w:beforeAutospacing="0" w:after="0" w:afterAutospacing="0"/>
              <w:ind w:left="41"/>
              <w:jc w:val="both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</w:tc>
      </w:tr>
      <w:tr w:rsidR="004A252B" w:rsidRPr="009D1B1A" w14:paraId="20151237" w14:textId="77777777" w:rsidTr="002A3FAD"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EEF2D" w14:textId="77777777" w:rsidR="004A252B" w:rsidRPr="009D1B1A" w:rsidRDefault="004A252B" w:rsidP="002A3FAD">
            <w:pPr>
              <w:pStyle w:val="NormalnyWeb"/>
              <w:ind w:left="2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>Technologia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A565C" w14:textId="77777777" w:rsidR="004A252B" w:rsidRPr="003721E4" w:rsidRDefault="004A252B" w:rsidP="002A3FAD">
            <w:pPr>
              <w:pStyle w:val="NormalnyWeb"/>
              <w:spacing w:before="0" w:beforeAutospacing="0"/>
              <w:ind w:left="41"/>
              <w:jc w:val="both"/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3721E4">
              <w:rPr>
                <w:rFonts w:ascii="Tahoma" w:hAnsi="Tahoma" w:cs="Tahoma"/>
                <w:sz w:val="22"/>
                <w:szCs w:val="22"/>
              </w:rPr>
              <w:t>bezszczotkowa</w:t>
            </w:r>
            <w:proofErr w:type="spellEnd"/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BB3F" w14:textId="7C81C81C" w:rsidR="004A252B" w:rsidRDefault="004A252B" w:rsidP="004A252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B05DD5">
              <w:rPr>
                <w:rFonts w:ascii="Tahoma" w:hAnsi="Tahoma" w:cs="Tahom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5DD5"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separate"/>
            </w:r>
            <w:r w:rsidRPr="00B05DD5">
              <w:rPr>
                <w:rFonts w:ascii="Tahoma" w:hAnsi="Tahoma" w:cs="Tahoma"/>
              </w:rPr>
              <w:fldChar w:fldCharType="end"/>
            </w:r>
            <w:r w:rsidRPr="00B05DD5">
              <w:rPr>
                <w:rFonts w:ascii="Tahoma" w:hAnsi="Tahoma" w:cs="Tahoma"/>
                <w:sz w:val="16"/>
                <w:szCs w:val="16"/>
              </w:rPr>
              <w:t xml:space="preserve">    </w:t>
            </w:r>
            <w:r w:rsidRPr="00B05DD5">
              <w:rPr>
                <w:rFonts w:ascii="Tahoma" w:hAnsi="Tahoma" w:cs="Tahoma"/>
                <w:sz w:val="18"/>
                <w:szCs w:val="18"/>
              </w:rPr>
              <w:t>spełnia</w:t>
            </w:r>
            <w:r>
              <w:rPr>
                <w:rFonts w:ascii="Tahoma" w:hAnsi="Tahoma" w:cs="Tahoma"/>
                <w:sz w:val="18"/>
                <w:szCs w:val="18"/>
              </w:rPr>
              <w:t xml:space="preserve"> / </w:t>
            </w:r>
            <w:r w:rsidRPr="00B05DD5">
              <w:rPr>
                <w:rFonts w:ascii="Tahoma" w:hAnsi="Tahoma" w:cs="Tahom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5DD5"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separate"/>
            </w:r>
            <w:r w:rsidRPr="00B05DD5">
              <w:rPr>
                <w:rFonts w:ascii="Tahoma" w:hAnsi="Tahoma" w:cs="Tahoma"/>
              </w:rPr>
              <w:fldChar w:fldCharType="end"/>
            </w:r>
            <w:r w:rsidRPr="00B05DD5">
              <w:rPr>
                <w:rFonts w:ascii="Tahoma" w:hAnsi="Tahoma" w:cs="Tahoma"/>
                <w:sz w:val="16"/>
                <w:szCs w:val="16"/>
              </w:rPr>
              <w:t xml:space="preserve">    </w:t>
            </w:r>
            <w:r w:rsidRPr="00B05DD5">
              <w:rPr>
                <w:rFonts w:ascii="Tahoma" w:hAnsi="Tahoma" w:cs="Tahoma"/>
                <w:sz w:val="18"/>
                <w:szCs w:val="18"/>
              </w:rPr>
              <w:t>nie spełnia</w:t>
            </w:r>
          </w:p>
          <w:p w14:paraId="37CF2040" w14:textId="77777777" w:rsidR="004A252B" w:rsidRPr="009D1B1A" w:rsidRDefault="004A252B" w:rsidP="002A3FAD">
            <w:pPr>
              <w:pStyle w:val="NormalnyWeb"/>
              <w:spacing w:before="0" w:beforeAutospacing="0" w:after="0" w:afterAutospacing="0"/>
              <w:ind w:left="41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4A252B" w:rsidRPr="009D1B1A" w14:paraId="56EEA5CF" w14:textId="77777777" w:rsidTr="002A3FAD"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88F16" w14:textId="77777777" w:rsidR="004A252B" w:rsidRPr="009D1B1A" w:rsidRDefault="004A252B" w:rsidP="002A3FAD">
            <w:pPr>
              <w:pStyle w:val="NormalnyWeb"/>
              <w:ind w:left="2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>Poziom wydajności prądnicy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6274B" w14:textId="77777777" w:rsidR="004A252B" w:rsidRPr="009D1B1A" w:rsidRDefault="004A252B" w:rsidP="002A3FAD">
            <w:pPr>
              <w:pStyle w:val="NormalnyWeb"/>
              <w:ind w:left="41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>min. 90%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96E5" w14:textId="45D13B9D" w:rsidR="004A252B" w:rsidRPr="007C3767" w:rsidRDefault="004A252B" w:rsidP="004A252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B05DD5">
              <w:rPr>
                <w:rFonts w:ascii="Tahoma" w:hAnsi="Tahoma" w:cs="Tahom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5DD5"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separate"/>
            </w:r>
            <w:r w:rsidRPr="00B05DD5">
              <w:rPr>
                <w:rFonts w:ascii="Tahoma" w:hAnsi="Tahoma" w:cs="Tahoma"/>
              </w:rPr>
              <w:fldChar w:fldCharType="end"/>
            </w:r>
            <w:r w:rsidRPr="00B05DD5">
              <w:rPr>
                <w:rFonts w:ascii="Tahoma" w:hAnsi="Tahoma" w:cs="Tahoma"/>
                <w:sz w:val="16"/>
                <w:szCs w:val="16"/>
              </w:rPr>
              <w:t xml:space="preserve">    </w:t>
            </w:r>
            <w:r w:rsidRPr="00B05DD5">
              <w:rPr>
                <w:rFonts w:ascii="Tahoma" w:hAnsi="Tahoma" w:cs="Tahoma"/>
                <w:sz w:val="18"/>
                <w:szCs w:val="18"/>
              </w:rPr>
              <w:t>spełnia</w:t>
            </w:r>
            <w:r>
              <w:rPr>
                <w:rFonts w:ascii="Tahoma" w:hAnsi="Tahoma" w:cs="Tahoma"/>
                <w:sz w:val="18"/>
                <w:szCs w:val="18"/>
              </w:rPr>
              <w:t xml:space="preserve"> /</w:t>
            </w:r>
            <w:r w:rsidRPr="00B05DD5">
              <w:rPr>
                <w:rFonts w:ascii="Tahoma" w:hAnsi="Tahoma" w:cs="Tahom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5DD5"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separate"/>
            </w:r>
            <w:r w:rsidRPr="00B05DD5">
              <w:rPr>
                <w:rFonts w:ascii="Tahoma" w:hAnsi="Tahoma" w:cs="Tahoma"/>
              </w:rPr>
              <w:fldChar w:fldCharType="end"/>
            </w:r>
            <w:r w:rsidRPr="00B05DD5">
              <w:rPr>
                <w:rFonts w:ascii="Tahoma" w:hAnsi="Tahoma" w:cs="Tahoma"/>
                <w:sz w:val="16"/>
                <w:szCs w:val="16"/>
              </w:rPr>
              <w:t xml:space="preserve">    </w:t>
            </w:r>
            <w:r w:rsidRPr="00B05DD5">
              <w:rPr>
                <w:rFonts w:ascii="Tahoma" w:hAnsi="Tahoma" w:cs="Tahoma"/>
                <w:sz w:val="18"/>
                <w:szCs w:val="18"/>
              </w:rPr>
              <w:t>nie spełnia</w:t>
            </w:r>
          </w:p>
        </w:tc>
      </w:tr>
      <w:tr w:rsidR="004A252B" w:rsidRPr="009D1B1A" w14:paraId="20AB500A" w14:textId="77777777" w:rsidTr="002A3FAD">
        <w:tc>
          <w:tcPr>
            <w:tcW w:w="6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C5BCF24" w14:textId="77777777" w:rsidR="004A252B" w:rsidRPr="009D1B1A" w:rsidRDefault="004A252B" w:rsidP="002A3FAD">
            <w:pPr>
              <w:pStyle w:val="NormalnyWeb"/>
              <w:ind w:left="41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>Sterownik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92662DC" w14:textId="77777777" w:rsidR="004A252B" w:rsidRPr="009D1B1A" w:rsidRDefault="004A252B" w:rsidP="002A3FAD">
            <w:pPr>
              <w:pStyle w:val="NormalnyWeb"/>
              <w:spacing w:before="0" w:beforeAutospacing="0" w:after="0" w:afterAutospacing="0"/>
              <w:ind w:left="41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4A252B" w:rsidRPr="009D1B1A" w14:paraId="0E1943DB" w14:textId="77777777" w:rsidTr="002A3FAD"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A595C" w14:textId="77777777" w:rsidR="004A252B" w:rsidRPr="009D1B1A" w:rsidRDefault="004A252B" w:rsidP="002A3FAD">
            <w:pPr>
              <w:pStyle w:val="NormalnyWeb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>Funkcje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3146F" w14:textId="77777777" w:rsidR="004A252B" w:rsidRPr="009D1B1A" w:rsidRDefault="004A252B" w:rsidP="002A3FAD">
            <w:pPr>
              <w:pStyle w:val="NormalnyWeb"/>
              <w:spacing w:after="0" w:afterAutospacing="0"/>
              <w:ind w:left="41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>Kontrola zasilania sieciowego, dziennik zdarzeń, pomiar wartości prądu w 3 fazach, pomiar napięcia sieci i generatora, licznik czasu pracy, pełne zabezpieczenie silnika i prądnicy.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3927" w14:textId="2E729F6B" w:rsidR="004A252B" w:rsidRDefault="004A252B" w:rsidP="004A252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B05DD5">
              <w:rPr>
                <w:rFonts w:ascii="Tahoma" w:hAnsi="Tahoma" w:cs="Tahom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5DD5"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separate"/>
            </w:r>
            <w:r w:rsidRPr="00B05DD5">
              <w:rPr>
                <w:rFonts w:ascii="Tahoma" w:hAnsi="Tahoma" w:cs="Tahoma"/>
              </w:rPr>
              <w:fldChar w:fldCharType="end"/>
            </w:r>
            <w:r w:rsidRPr="00B05DD5">
              <w:rPr>
                <w:rFonts w:ascii="Tahoma" w:hAnsi="Tahoma" w:cs="Tahoma"/>
                <w:sz w:val="16"/>
                <w:szCs w:val="16"/>
              </w:rPr>
              <w:t xml:space="preserve">    </w:t>
            </w:r>
            <w:r w:rsidRPr="00B05DD5">
              <w:rPr>
                <w:rFonts w:ascii="Tahoma" w:hAnsi="Tahoma" w:cs="Tahoma"/>
                <w:sz w:val="18"/>
                <w:szCs w:val="18"/>
              </w:rPr>
              <w:t>spełnia</w:t>
            </w:r>
            <w:r>
              <w:rPr>
                <w:rFonts w:ascii="Tahoma" w:hAnsi="Tahoma" w:cs="Tahoma"/>
                <w:sz w:val="18"/>
                <w:szCs w:val="18"/>
              </w:rPr>
              <w:t xml:space="preserve"> / </w:t>
            </w:r>
            <w:r w:rsidRPr="00B05DD5">
              <w:rPr>
                <w:rFonts w:ascii="Tahoma" w:hAnsi="Tahoma" w:cs="Tahom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5DD5"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separate"/>
            </w:r>
            <w:r w:rsidRPr="00B05DD5">
              <w:rPr>
                <w:rFonts w:ascii="Tahoma" w:hAnsi="Tahoma" w:cs="Tahoma"/>
              </w:rPr>
              <w:fldChar w:fldCharType="end"/>
            </w:r>
            <w:r w:rsidRPr="00B05DD5">
              <w:rPr>
                <w:rFonts w:ascii="Tahoma" w:hAnsi="Tahoma" w:cs="Tahoma"/>
                <w:sz w:val="16"/>
                <w:szCs w:val="16"/>
              </w:rPr>
              <w:t xml:space="preserve">    </w:t>
            </w:r>
            <w:r w:rsidRPr="00B05DD5">
              <w:rPr>
                <w:rFonts w:ascii="Tahoma" w:hAnsi="Tahoma" w:cs="Tahoma"/>
                <w:sz w:val="18"/>
                <w:szCs w:val="18"/>
              </w:rPr>
              <w:t>nie spełnia</w:t>
            </w:r>
          </w:p>
          <w:p w14:paraId="20704524" w14:textId="77777777" w:rsidR="004A252B" w:rsidRPr="009D1B1A" w:rsidRDefault="004A252B" w:rsidP="002A3FAD">
            <w:pPr>
              <w:pStyle w:val="NormalnyWeb"/>
              <w:spacing w:before="0" w:beforeAutospacing="0" w:after="0" w:afterAutospacing="0"/>
              <w:ind w:left="41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457DDC" w:rsidRPr="009D1B1A" w14:paraId="5EDE1F66" w14:textId="77777777" w:rsidTr="004A252B">
        <w:trPr>
          <w:trHeight w:val="976"/>
        </w:trPr>
        <w:tc>
          <w:tcPr>
            <w:tcW w:w="63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CF0DC" w14:textId="77777777" w:rsidR="00457DDC" w:rsidRPr="00457DDC" w:rsidRDefault="00457DDC" w:rsidP="004A252B">
            <w:pPr>
              <w:pStyle w:val="NormalnyWeb"/>
              <w:shd w:val="clear" w:color="auto" w:fill="C5E0B3" w:themeFill="accent6" w:themeFillTint="66"/>
              <w:spacing w:before="0" w:beforeAutospacing="0" w:after="0" w:afterAutospacing="0"/>
              <w:ind w:left="23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457DDC">
              <w:rPr>
                <w:rFonts w:ascii="Tahoma" w:hAnsi="Tahoma" w:cs="Tahoma"/>
                <w:sz w:val="22"/>
                <w:szCs w:val="22"/>
              </w:rPr>
              <w:t xml:space="preserve">Wyposażenie </w:t>
            </w:r>
          </w:p>
          <w:p w14:paraId="74C132FC" w14:textId="77777777" w:rsidR="00457DDC" w:rsidRPr="00457DDC" w:rsidRDefault="00457DDC" w:rsidP="004A252B">
            <w:pPr>
              <w:pStyle w:val="Normalny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457DDC">
              <w:rPr>
                <w:rFonts w:ascii="Tahoma" w:hAnsi="Tahoma" w:cs="Tahoma"/>
                <w:sz w:val="22"/>
                <w:szCs w:val="22"/>
              </w:rPr>
              <w:t>presostat niskiego ciśnienia oleju,</w:t>
            </w:r>
          </w:p>
          <w:p w14:paraId="32CDF28C" w14:textId="77777777" w:rsidR="00457DDC" w:rsidRPr="00457DDC" w:rsidRDefault="00457DDC" w:rsidP="004A252B">
            <w:pPr>
              <w:pStyle w:val="Normalny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457DDC">
              <w:rPr>
                <w:rFonts w:ascii="Tahoma" w:hAnsi="Tahoma" w:cs="Tahoma"/>
                <w:sz w:val="22"/>
                <w:szCs w:val="22"/>
              </w:rPr>
              <w:t>akumulator rozruchowy,</w:t>
            </w:r>
          </w:p>
          <w:p w14:paraId="21DEA839" w14:textId="77777777" w:rsidR="00457DDC" w:rsidRPr="00457DDC" w:rsidRDefault="00457DDC" w:rsidP="004A252B">
            <w:pPr>
              <w:pStyle w:val="Normalny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457DDC">
              <w:rPr>
                <w:rFonts w:ascii="Tahoma" w:hAnsi="Tahoma" w:cs="Tahoma"/>
                <w:sz w:val="22"/>
                <w:szCs w:val="22"/>
              </w:rPr>
              <w:t>obudowa wyciszona,</w:t>
            </w:r>
          </w:p>
          <w:p w14:paraId="75E8517E" w14:textId="77777777" w:rsidR="00457DDC" w:rsidRPr="00457DDC" w:rsidRDefault="00457DDC" w:rsidP="004A252B">
            <w:pPr>
              <w:pStyle w:val="Normalny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457DDC">
              <w:rPr>
                <w:rFonts w:ascii="Tahoma" w:hAnsi="Tahoma" w:cs="Tahoma"/>
                <w:sz w:val="22"/>
                <w:szCs w:val="22"/>
              </w:rPr>
              <w:t>grzałka silnika z termostatem,</w:t>
            </w:r>
          </w:p>
          <w:p w14:paraId="6C8B5737" w14:textId="77777777" w:rsidR="00457DDC" w:rsidRPr="00457DDC" w:rsidRDefault="00457DDC" w:rsidP="004A252B">
            <w:pPr>
              <w:pStyle w:val="Normalny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457DDC">
              <w:rPr>
                <w:rFonts w:ascii="Tahoma" w:hAnsi="Tahoma" w:cs="Tahoma"/>
                <w:sz w:val="22"/>
                <w:szCs w:val="22"/>
              </w:rPr>
              <w:t>filtr paliwa z separatorem wody,</w:t>
            </w:r>
          </w:p>
          <w:p w14:paraId="389DD058" w14:textId="77777777" w:rsidR="00457DDC" w:rsidRPr="00457DDC" w:rsidRDefault="00457DDC" w:rsidP="004A252B">
            <w:pPr>
              <w:pStyle w:val="Normalny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457DDC">
              <w:rPr>
                <w:rFonts w:ascii="Tahoma" w:hAnsi="Tahoma" w:cs="Tahoma"/>
                <w:sz w:val="22"/>
                <w:szCs w:val="22"/>
              </w:rPr>
              <w:t>tłumik z kompensatorem drgań,</w:t>
            </w:r>
          </w:p>
          <w:p w14:paraId="194E8116" w14:textId="77777777" w:rsidR="00457DDC" w:rsidRPr="00457DDC" w:rsidRDefault="00457DDC" w:rsidP="004A252B">
            <w:pPr>
              <w:pStyle w:val="Normalny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457DDC">
              <w:rPr>
                <w:rFonts w:ascii="Tahoma" w:hAnsi="Tahoma" w:cs="Tahoma"/>
                <w:sz w:val="22"/>
                <w:szCs w:val="22"/>
              </w:rPr>
              <w:t>uchwyty załadunkowe,</w:t>
            </w:r>
          </w:p>
          <w:p w14:paraId="73BAD68C" w14:textId="77777777" w:rsidR="00457DDC" w:rsidRPr="00457DDC" w:rsidRDefault="00457DDC" w:rsidP="004A252B">
            <w:pPr>
              <w:pStyle w:val="Normalny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457DDC">
              <w:rPr>
                <w:rFonts w:ascii="Tahoma" w:hAnsi="Tahoma" w:cs="Tahoma"/>
                <w:sz w:val="22"/>
                <w:szCs w:val="22"/>
              </w:rPr>
              <w:t>płyny eksploatacyjne (olej, płyn chłodniczy),</w:t>
            </w:r>
          </w:p>
          <w:p w14:paraId="61C5A37B" w14:textId="77777777" w:rsidR="00457DDC" w:rsidRPr="00457DDC" w:rsidRDefault="00457DDC" w:rsidP="004A252B">
            <w:pPr>
              <w:pStyle w:val="Normalny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457DDC">
              <w:rPr>
                <w:rFonts w:ascii="Tahoma" w:hAnsi="Tahoma" w:cs="Tahoma"/>
                <w:sz w:val="22"/>
                <w:szCs w:val="22"/>
              </w:rPr>
              <w:t>wyłącznik awaryjny STOP na obudowie,</w:t>
            </w:r>
          </w:p>
          <w:p w14:paraId="761D91CD" w14:textId="77777777" w:rsidR="00457DDC" w:rsidRPr="00457DDC" w:rsidRDefault="00457DDC" w:rsidP="004A252B">
            <w:pPr>
              <w:pStyle w:val="Normalny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457DDC">
              <w:rPr>
                <w:rFonts w:ascii="Tahoma" w:hAnsi="Tahoma" w:cs="Tahoma"/>
                <w:sz w:val="22"/>
                <w:szCs w:val="22"/>
              </w:rPr>
              <w:t>instrukcja obsługi agregatu w języku polskim</w:t>
            </w:r>
          </w:p>
          <w:p w14:paraId="676F69CB" w14:textId="77777777" w:rsidR="00457DDC" w:rsidRPr="00457DDC" w:rsidRDefault="00457DDC" w:rsidP="004A252B">
            <w:pPr>
              <w:pStyle w:val="Normalny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457DDC">
              <w:rPr>
                <w:rFonts w:ascii="Tahoma" w:hAnsi="Tahoma" w:cs="Tahoma"/>
                <w:sz w:val="22"/>
                <w:szCs w:val="22"/>
              </w:rPr>
              <w:t>schematy elektryczne</w:t>
            </w:r>
          </w:p>
          <w:p w14:paraId="383A888F" w14:textId="77777777" w:rsidR="00457DDC" w:rsidRPr="00457DDC" w:rsidRDefault="00457DDC" w:rsidP="004A252B">
            <w:pPr>
              <w:pStyle w:val="Normalny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457DDC">
              <w:rPr>
                <w:rFonts w:ascii="Tahoma" w:hAnsi="Tahoma" w:cs="Tahoma"/>
                <w:sz w:val="22"/>
                <w:szCs w:val="22"/>
              </w:rPr>
              <w:t xml:space="preserve">karta gwarancyjna, </w:t>
            </w:r>
          </w:p>
          <w:p w14:paraId="38959A6F" w14:textId="77777777" w:rsidR="00457DDC" w:rsidRPr="00457DDC" w:rsidRDefault="00457DDC" w:rsidP="004A252B">
            <w:pPr>
              <w:pStyle w:val="NormalnyWeb"/>
              <w:numPr>
                <w:ilvl w:val="0"/>
                <w:numId w:val="19"/>
              </w:numPr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457DDC">
              <w:rPr>
                <w:rFonts w:ascii="Tahoma" w:hAnsi="Tahoma" w:cs="Tahoma"/>
                <w:sz w:val="22"/>
                <w:szCs w:val="22"/>
              </w:rPr>
              <w:t>Deklaracja Zgodności CE, certyfikaty</w:t>
            </w:r>
          </w:p>
          <w:p w14:paraId="5E526EE9" w14:textId="77777777" w:rsidR="00457DDC" w:rsidRPr="00457DDC" w:rsidRDefault="00457DDC" w:rsidP="004A252B">
            <w:pPr>
              <w:pStyle w:val="NormalnyWeb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C5E0B3" w:themeFill="accent6" w:themeFillTint="66"/>
              <w:spacing w:before="0" w:beforeAutospacing="0" w:after="0" w:afterAutospacing="0"/>
              <w:ind w:left="720" w:hanging="691"/>
              <w:jc w:val="both"/>
              <w:rPr>
                <w:rFonts w:ascii="Tahoma" w:hAnsi="Tahoma" w:cs="Tahoma"/>
                <w:sz w:val="22"/>
                <w:szCs w:val="22"/>
                <w:highlight w:val="yellow"/>
              </w:rPr>
            </w:pPr>
            <w:r w:rsidRPr="00457DDC">
              <w:rPr>
                <w:rFonts w:ascii="Tahoma" w:hAnsi="Tahoma" w:cs="Tahoma"/>
                <w:sz w:val="22"/>
                <w:szCs w:val="22"/>
              </w:rPr>
              <w:t>INNE:</w:t>
            </w:r>
            <w:r w:rsidRPr="00457DDC">
              <w:rPr>
                <w:rFonts w:ascii="Tahoma" w:hAnsi="Tahoma" w:cs="Tahoma"/>
                <w:sz w:val="22"/>
                <w:szCs w:val="22"/>
                <w:highlight w:val="yellow"/>
              </w:rPr>
              <w:t xml:space="preserve"> </w:t>
            </w:r>
          </w:p>
          <w:p w14:paraId="1B75D1A4" w14:textId="77777777" w:rsidR="00457DDC" w:rsidRPr="00457DDC" w:rsidRDefault="00457DDC" w:rsidP="004A252B">
            <w:pPr>
              <w:spacing w:before="0" w:after="0" w:line="240" w:lineRule="auto"/>
              <w:ind w:right="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457DDC">
              <w:rPr>
                <w:rFonts w:ascii="Tahoma" w:hAnsi="Tahoma" w:cs="Tahoma"/>
                <w:sz w:val="22"/>
                <w:szCs w:val="22"/>
              </w:rPr>
              <w:t xml:space="preserve">- agregat przystosowany do eksploatacji we wszystkich porach roku w warunkach atmosferycznych spotykanych w polskiej strefie klimatycznej w temperaturze otoczenia od -25 </w:t>
            </w:r>
            <w:r w:rsidRPr="00457DDC">
              <w:rPr>
                <w:rFonts w:ascii="Tahoma" w:hAnsi="Tahoma" w:cs="Tahoma"/>
                <w:sz w:val="22"/>
                <w:szCs w:val="22"/>
                <w:vertAlign w:val="superscript"/>
              </w:rPr>
              <w:t>0</w:t>
            </w:r>
            <w:r w:rsidRPr="00457DDC">
              <w:rPr>
                <w:rFonts w:ascii="Tahoma" w:hAnsi="Tahoma" w:cs="Tahoma"/>
                <w:sz w:val="22"/>
                <w:szCs w:val="22"/>
              </w:rPr>
              <w:t>C do +45</w:t>
            </w:r>
            <w:r w:rsidRPr="00457DDC">
              <w:rPr>
                <w:rFonts w:ascii="Tahoma" w:hAnsi="Tahoma" w:cs="Tahoma"/>
                <w:sz w:val="22"/>
                <w:szCs w:val="22"/>
                <w:vertAlign w:val="superscript"/>
              </w:rPr>
              <w:t>0</w:t>
            </w:r>
            <w:r w:rsidRPr="00457DDC">
              <w:rPr>
                <w:rFonts w:ascii="Tahoma" w:hAnsi="Tahoma" w:cs="Tahoma"/>
                <w:sz w:val="22"/>
                <w:szCs w:val="22"/>
              </w:rPr>
              <w:t>C;</w:t>
            </w:r>
          </w:p>
          <w:p w14:paraId="11F830C3" w14:textId="77777777" w:rsidR="00457DDC" w:rsidRPr="00457DDC" w:rsidRDefault="00457DDC" w:rsidP="004A252B">
            <w:pPr>
              <w:pStyle w:val="NormalnyWeb"/>
              <w:spacing w:before="0" w:beforeAutospacing="0" w:after="0" w:afterAutospacing="0"/>
              <w:ind w:left="142" w:hanging="142"/>
              <w:jc w:val="both"/>
              <w:rPr>
                <w:rFonts w:ascii="Tahoma" w:hAnsi="Tahoma" w:cs="Tahoma"/>
                <w:sz w:val="22"/>
                <w:szCs w:val="22"/>
                <w:highlight w:val="yellow"/>
              </w:rPr>
            </w:pPr>
            <w:r w:rsidRPr="00457DDC">
              <w:rPr>
                <w:rFonts w:ascii="Tahoma" w:hAnsi="Tahoma" w:cs="Tahoma"/>
                <w:sz w:val="22"/>
                <w:szCs w:val="22"/>
              </w:rPr>
              <w:t>- przystosowany do przechowywania na wolnym powietrzu w miejscach niezadaszonych</w:t>
            </w:r>
          </w:p>
          <w:p w14:paraId="79735472" w14:textId="77777777" w:rsidR="00457DDC" w:rsidRPr="00457DDC" w:rsidRDefault="00457DDC" w:rsidP="004A252B">
            <w:pPr>
              <w:spacing w:before="0" w:after="0" w:line="240" w:lineRule="auto"/>
              <w:ind w:right="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457DDC">
              <w:rPr>
                <w:rFonts w:ascii="Tahoma" w:hAnsi="Tahoma" w:cs="Tahoma"/>
                <w:sz w:val="22"/>
                <w:szCs w:val="22"/>
              </w:rPr>
              <w:t>- obudowa agregatu zabezpieczona antykorozyjnie;</w:t>
            </w:r>
          </w:p>
          <w:p w14:paraId="587B8EAD" w14:textId="77777777" w:rsidR="00457DDC" w:rsidRPr="00457DDC" w:rsidRDefault="00457DDC" w:rsidP="004A252B">
            <w:pPr>
              <w:spacing w:before="0" w:after="0" w:line="240" w:lineRule="auto"/>
              <w:ind w:right="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457DDC">
              <w:rPr>
                <w:rFonts w:ascii="Tahoma" w:hAnsi="Tahoma" w:cs="Tahoma"/>
                <w:sz w:val="22"/>
                <w:szCs w:val="22"/>
              </w:rPr>
              <w:lastRenderedPageBreak/>
              <w:t>- wszystkie zamki muszą być osłonięte od zanieczyszczeń i wilgoci w celu minimalizacji ryzyka zacięcia lub zamarznięcia zamka;</w:t>
            </w:r>
          </w:p>
          <w:p w14:paraId="171D6708" w14:textId="77777777" w:rsidR="00457DDC" w:rsidRPr="00457DDC" w:rsidRDefault="00457DDC" w:rsidP="004A252B">
            <w:pPr>
              <w:spacing w:before="0" w:after="0" w:line="240" w:lineRule="auto"/>
              <w:ind w:right="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457DDC">
              <w:rPr>
                <w:rFonts w:ascii="Tahoma" w:hAnsi="Tahoma" w:cs="Tahoma"/>
                <w:sz w:val="22"/>
                <w:szCs w:val="22"/>
              </w:rPr>
              <w:t>- wyświetlacz panelu sterowania w technologii LED;</w:t>
            </w:r>
          </w:p>
          <w:p w14:paraId="5E064BC3" w14:textId="77777777" w:rsidR="00457DDC" w:rsidRPr="00457DDC" w:rsidRDefault="00457DDC" w:rsidP="004A252B">
            <w:pPr>
              <w:spacing w:before="0" w:after="0" w:line="240" w:lineRule="auto"/>
              <w:ind w:right="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457DDC">
              <w:rPr>
                <w:rFonts w:ascii="Tahoma" w:hAnsi="Tahoma" w:cs="Tahoma"/>
                <w:sz w:val="22"/>
                <w:szCs w:val="22"/>
              </w:rPr>
              <w:t>- konstrukcja ramy głównej zabezpieczona antykorozyjnie;</w:t>
            </w:r>
          </w:p>
          <w:p w14:paraId="329557F9" w14:textId="77777777" w:rsidR="00457DDC" w:rsidRPr="00457DDC" w:rsidRDefault="00457DDC" w:rsidP="004A252B">
            <w:pPr>
              <w:spacing w:before="0" w:after="0" w:line="240" w:lineRule="auto"/>
              <w:ind w:right="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457DDC">
              <w:rPr>
                <w:rFonts w:ascii="Tahoma" w:hAnsi="Tahoma" w:cs="Tahoma"/>
                <w:sz w:val="22"/>
                <w:szCs w:val="22"/>
              </w:rPr>
              <w:t>- silnik uruchamiany rozrusznikiem;</w:t>
            </w:r>
          </w:p>
          <w:p w14:paraId="265CC705" w14:textId="77777777" w:rsidR="00457DDC" w:rsidRPr="00457DDC" w:rsidRDefault="00457DDC" w:rsidP="004A252B">
            <w:pPr>
              <w:spacing w:before="0" w:after="0" w:line="240" w:lineRule="auto"/>
              <w:ind w:right="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457DDC">
              <w:rPr>
                <w:rFonts w:ascii="Tahoma" w:hAnsi="Tahoma" w:cs="Tahoma"/>
                <w:sz w:val="22"/>
                <w:szCs w:val="22"/>
              </w:rPr>
              <w:t>- rozruch silnika wykonalny po wciśnięciu przycisku START;</w:t>
            </w:r>
          </w:p>
          <w:p w14:paraId="504BE34E" w14:textId="77777777" w:rsidR="00457DDC" w:rsidRPr="00457DDC" w:rsidRDefault="00457DDC" w:rsidP="004A252B">
            <w:pPr>
              <w:spacing w:before="0" w:after="0" w:line="240" w:lineRule="auto"/>
              <w:ind w:right="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457DDC">
              <w:rPr>
                <w:rFonts w:ascii="Tahoma" w:hAnsi="Tahoma" w:cs="Tahoma"/>
                <w:sz w:val="22"/>
                <w:szCs w:val="22"/>
              </w:rPr>
              <w:t>- panel obsługi w języku polskim;</w:t>
            </w:r>
          </w:p>
          <w:p w14:paraId="0A5C1509" w14:textId="1A0B1C19" w:rsidR="00457DDC" w:rsidRPr="00457DDC" w:rsidRDefault="00457DDC" w:rsidP="004A252B">
            <w:pPr>
              <w:spacing w:before="0" w:after="0" w:line="240" w:lineRule="auto"/>
              <w:ind w:right="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457DDC">
              <w:rPr>
                <w:rFonts w:ascii="Tahoma" w:hAnsi="Tahoma" w:cs="Tahoma"/>
                <w:sz w:val="22"/>
                <w:szCs w:val="22"/>
              </w:rPr>
              <w:t>- agregat wyposażony w rozdzielnie lub panel gniazd przyłączeniowych z zastosowaną kombinacją gniazd jednofazowych (2x16A), trójfazowych (Ix32A) oraz (Ix16A) z listwą odbioru mocy.</w:t>
            </w:r>
          </w:p>
        </w:tc>
        <w:tc>
          <w:tcPr>
            <w:tcW w:w="2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9FAAC0" w14:textId="77777777" w:rsidR="00457DDC" w:rsidRDefault="00457DDC" w:rsidP="002A3FAD">
            <w:pPr>
              <w:spacing w:after="0" w:line="240" w:lineRule="auto"/>
              <w:rPr>
                <w:rFonts w:ascii="Tahoma" w:hAnsi="Tahoma" w:cs="Tahoma"/>
              </w:rPr>
            </w:pPr>
          </w:p>
          <w:p w14:paraId="6A895038" w14:textId="71EB1E75" w:rsidR="00457DDC" w:rsidRDefault="00457DDC" w:rsidP="004A252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B05DD5">
              <w:rPr>
                <w:rFonts w:ascii="Tahoma" w:hAnsi="Tahoma" w:cs="Tahom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5DD5"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separate"/>
            </w:r>
            <w:r w:rsidRPr="00B05DD5">
              <w:rPr>
                <w:rFonts w:ascii="Tahoma" w:hAnsi="Tahoma" w:cs="Tahoma"/>
              </w:rPr>
              <w:fldChar w:fldCharType="end"/>
            </w:r>
            <w:r w:rsidRPr="00B05DD5">
              <w:rPr>
                <w:rFonts w:ascii="Tahoma" w:hAnsi="Tahoma" w:cs="Tahoma"/>
                <w:sz w:val="16"/>
                <w:szCs w:val="16"/>
              </w:rPr>
              <w:t xml:space="preserve">    </w:t>
            </w:r>
            <w:r w:rsidRPr="00B05DD5">
              <w:rPr>
                <w:rFonts w:ascii="Tahoma" w:hAnsi="Tahoma" w:cs="Tahoma"/>
                <w:sz w:val="18"/>
                <w:szCs w:val="18"/>
              </w:rPr>
              <w:t>spełnia</w:t>
            </w:r>
            <w:r>
              <w:rPr>
                <w:rFonts w:ascii="Tahoma" w:hAnsi="Tahoma" w:cs="Tahoma"/>
                <w:sz w:val="18"/>
                <w:szCs w:val="18"/>
              </w:rPr>
              <w:t xml:space="preserve"> / </w:t>
            </w:r>
            <w:r w:rsidRPr="00B05DD5">
              <w:rPr>
                <w:rFonts w:ascii="Tahoma" w:hAnsi="Tahoma" w:cs="Tahom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5DD5"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separate"/>
            </w:r>
            <w:r w:rsidRPr="00B05DD5">
              <w:rPr>
                <w:rFonts w:ascii="Tahoma" w:hAnsi="Tahoma" w:cs="Tahoma"/>
              </w:rPr>
              <w:fldChar w:fldCharType="end"/>
            </w:r>
            <w:r w:rsidRPr="00B05DD5">
              <w:rPr>
                <w:rFonts w:ascii="Tahoma" w:hAnsi="Tahoma" w:cs="Tahoma"/>
                <w:sz w:val="16"/>
                <w:szCs w:val="16"/>
              </w:rPr>
              <w:t xml:space="preserve">    </w:t>
            </w:r>
            <w:r w:rsidRPr="00B05DD5">
              <w:rPr>
                <w:rFonts w:ascii="Tahoma" w:hAnsi="Tahoma" w:cs="Tahoma"/>
                <w:sz w:val="18"/>
                <w:szCs w:val="18"/>
              </w:rPr>
              <w:t>nie spełnia</w:t>
            </w:r>
          </w:p>
          <w:p w14:paraId="30D759DF" w14:textId="77777777" w:rsidR="00457DDC" w:rsidRDefault="00457DDC" w:rsidP="002A3FAD">
            <w:pPr>
              <w:pStyle w:val="NormalnyWeb"/>
              <w:spacing w:before="0" w:beforeAutospacing="0" w:after="0" w:afterAutospacing="0"/>
              <w:ind w:left="22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509F9E92" w14:textId="77777777" w:rsidR="00457DDC" w:rsidRDefault="00457DDC" w:rsidP="002A3FAD">
            <w:pPr>
              <w:pStyle w:val="NormalnyWeb"/>
              <w:spacing w:before="0" w:beforeAutospacing="0" w:after="0" w:afterAutospacing="0"/>
              <w:ind w:left="22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169329B9" w14:textId="77777777" w:rsidR="00457DDC" w:rsidRDefault="00457DDC" w:rsidP="002A3FAD">
            <w:pPr>
              <w:pStyle w:val="NormalnyWeb"/>
              <w:spacing w:before="0" w:beforeAutospacing="0" w:after="0" w:afterAutospacing="0"/>
              <w:ind w:left="22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26B45A27" w14:textId="77777777" w:rsidR="00457DDC" w:rsidRDefault="00457DDC" w:rsidP="002A3FAD">
            <w:pPr>
              <w:pStyle w:val="NormalnyWeb"/>
              <w:spacing w:before="0" w:beforeAutospacing="0" w:after="0" w:afterAutospacing="0"/>
              <w:ind w:left="22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6FF349A1" w14:textId="77777777" w:rsidR="00457DDC" w:rsidRDefault="00457DDC" w:rsidP="002A3FAD">
            <w:pPr>
              <w:pStyle w:val="NormalnyWeb"/>
              <w:spacing w:before="0" w:beforeAutospacing="0" w:after="0" w:afterAutospacing="0"/>
              <w:ind w:left="22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3D9362E7" w14:textId="77777777" w:rsidR="00457DDC" w:rsidRDefault="00457DDC" w:rsidP="002A3FAD">
            <w:pPr>
              <w:pStyle w:val="NormalnyWeb"/>
              <w:spacing w:before="0" w:beforeAutospacing="0" w:after="0" w:afterAutospacing="0"/>
              <w:ind w:left="22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5A4614AE" w14:textId="77777777" w:rsidR="00457DDC" w:rsidRDefault="00457DDC" w:rsidP="002A3FAD">
            <w:pPr>
              <w:pStyle w:val="NormalnyWeb"/>
              <w:spacing w:before="0" w:beforeAutospacing="0" w:after="0" w:afterAutospacing="0"/>
              <w:ind w:left="22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4D942C1B" w14:textId="77777777" w:rsidR="00457DDC" w:rsidRDefault="00457DDC" w:rsidP="002A3FAD">
            <w:pPr>
              <w:pStyle w:val="NormalnyWeb"/>
              <w:spacing w:before="0" w:beforeAutospacing="0" w:after="0" w:afterAutospacing="0"/>
              <w:ind w:left="22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486CD9EE" w14:textId="77777777" w:rsidR="00457DDC" w:rsidRDefault="00457DDC" w:rsidP="002A3FAD">
            <w:pPr>
              <w:pStyle w:val="NormalnyWeb"/>
              <w:spacing w:before="0" w:beforeAutospacing="0" w:after="0" w:afterAutospacing="0"/>
              <w:ind w:left="22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12F15C4D" w14:textId="77777777" w:rsidR="00457DDC" w:rsidRDefault="00457DDC" w:rsidP="002A3FAD">
            <w:pPr>
              <w:pStyle w:val="NormalnyWeb"/>
              <w:spacing w:before="0" w:beforeAutospacing="0" w:after="0" w:afterAutospacing="0"/>
              <w:ind w:left="22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506EAB79" w14:textId="77777777" w:rsidR="00457DDC" w:rsidRDefault="00457DDC" w:rsidP="002A3FAD">
            <w:pPr>
              <w:pStyle w:val="NormalnyWeb"/>
              <w:spacing w:before="0" w:beforeAutospacing="0" w:after="0" w:afterAutospacing="0"/>
              <w:ind w:left="22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40B50EF5" w14:textId="77777777" w:rsidR="00457DDC" w:rsidRDefault="00457DDC" w:rsidP="002A3FAD">
            <w:pPr>
              <w:pStyle w:val="NormalnyWeb"/>
              <w:spacing w:before="0" w:beforeAutospacing="0" w:after="0" w:afterAutospacing="0"/>
              <w:ind w:left="22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7D0BAA36" w14:textId="77777777" w:rsidR="00457DDC" w:rsidRDefault="00457DDC" w:rsidP="004A252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B05DD5">
              <w:rPr>
                <w:rFonts w:ascii="Tahoma" w:hAnsi="Tahoma" w:cs="Tahom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5DD5"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separate"/>
            </w:r>
            <w:r w:rsidRPr="00B05DD5">
              <w:rPr>
                <w:rFonts w:ascii="Tahoma" w:hAnsi="Tahoma" w:cs="Tahoma"/>
              </w:rPr>
              <w:fldChar w:fldCharType="end"/>
            </w:r>
            <w:r w:rsidRPr="00B05DD5">
              <w:rPr>
                <w:rFonts w:ascii="Tahoma" w:hAnsi="Tahoma" w:cs="Tahoma"/>
                <w:sz w:val="16"/>
                <w:szCs w:val="16"/>
              </w:rPr>
              <w:t xml:space="preserve">    </w:t>
            </w:r>
            <w:r w:rsidRPr="00B05DD5">
              <w:rPr>
                <w:rFonts w:ascii="Tahoma" w:hAnsi="Tahoma" w:cs="Tahoma"/>
                <w:sz w:val="18"/>
                <w:szCs w:val="18"/>
              </w:rPr>
              <w:t>spełnia</w:t>
            </w:r>
            <w:r>
              <w:rPr>
                <w:rFonts w:ascii="Tahoma" w:hAnsi="Tahoma" w:cs="Tahoma"/>
                <w:sz w:val="18"/>
                <w:szCs w:val="18"/>
              </w:rPr>
              <w:t xml:space="preserve"> / </w:t>
            </w:r>
            <w:r w:rsidRPr="00B05DD5">
              <w:rPr>
                <w:rFonts w:ascii="Tahoma" w:hAnsi="Tahoma" w:cs="Tahom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5DD5"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separate"/>
            </w:r>
            <w:r w:rsidRPr="00B05DD5">
              <w:rPr>
                <w:rFonts w:ascii="Tahoma" w:hAnsi="Tahoma" w:cs="Tahoma"/>
              </w:rPr>
              <w:fldChar w:fldCharType="end"/>
            </w:r>
            <w:r w:rsidRPr="00B05DD5">
              <w:rPr>
                <w:rFonts w:ascii="Tahoma" w:hAnsi="Tahoma" w:cs="Tahoma"/>
                <w:sz w:val="16"/>
                <w:szCs w:val="16"/>
              </w:rPr>
              <w:t xml:space="preserve">    </w:t>
            </w:r>
            <w:r w:rsidRPr="00B05DD5">
              <w:rPr>
                <w:rFonts w:ascii="Tahoma" w:hAnsi="Tahoma" w:cs="Tahoma"/>
                <w:sz w:val="18"/>
                <w:szCs w:val="18"/>
              </w:rPr>
              <w:t>nie spełnia</w:t>
            </w:r>
          </w:p>
          <w:p w14:paraId="73A011F7" w14:textId="77777777" w:rsidR="00457DDC" w:rsidRPr="009D1B1A" w:rsidRDefault="00457DDC" w:rsidP="002A3FAD">
            <w:pPr>
              <w:pStyle w:val="NormalnyWeb"/>
              <w:spacing w:before="0" w:beforeAutospacing="0" w:after="0" w:afterAutospacing="0"/>
              <w:ind w:left="22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457DDC" w:rsidRPr="009D1B1A" w14:paraId="1EE19E6D" w14:textId="77777777" w:rsidTr="00226D28">
        <w:trPr>
          <w:trHeight w:val="57"/>
        </w:trPr>
        <w:tc>
          <w:tcPr>
            <w:tcW w:w="630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770D6" w14:textId="77777777" w:rsidR="00457DDC" w:rsidRPr="00457DDC" w:rsidRDefault="00457DDC" w:rsidP="004A252B">
            <w:pPr>
              <w:pStyle w:val="NormalnyWeb"/>
              <w:spacing w:before="0" w:beforeAutospacing="0" w:after="0" w:afterAutospacing="0"/>
              <w:ind w:left="72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7588" w14:textId="77777777" w:rsidR="00457DDC" w:rsidRPr="00B05DD5" w:rsidRDefault="00457DDC" w:rsidP="004A252B">
            <w:pPr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4A252B" w:rsidRPr="009D1B1A" w14:paraId="46EF7021" w14:textId="77777777" w:rsidTr="002A3FAD">
        <w:tc>
          <w:tcPr>
            <w:tcW w:w="6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0878208" w14:textId="77777777" w:rsidR="004A252B" w:rsidRPr="009D1B1A" w:rsidRDefault="004A252B" w:rsidP="004A252B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>Przyczepa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9943CDA" w14:textId="77777777" w:rsidR="004A252B" w:rsidRPr="009D1B1A" w:rsidRDefault="004A252B" w:rsidP="002A3FAD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4A252B" w:rsidRPr="009D1B1A" w14:paraId="4CD61F43" w14:textId="77777777" w:rsidTr="004A252B">
        <w:trPr>
          <w:trHeight w:val="4094"/>
        </w:trPr>
        <w:tc>
          <w:tcPr>
            <w:tcW w:w="63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AD826B" w14:textId="77777777" w:rsidR="004A252B" w:rsidRPr="00457DDC" w:rsidRDefault="004A252B" w:rsidP="004A252B">
            <w:pPr>
              <w:pStyle w:val="NormalnyWeb"/>
              <w:spacing w:before="0" w:beforeAutospacing="0" w:after="0" w:afterAutospacing="0"/>
              <w:contextualSpacing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457DDC">
              <w:rPr>
                <w:rFonts w:ascii="Tahoma" w:hAnsi="Tahoma" w:cs="Tahoma"/>
                <w:sz w:val="22"/>
                <w:szCs w:val="22"/>
              </w:rPr>
              <w:t>- fabrycznie nowa, homologowana do transportu agregatu – dopuszczona do ruchu drogowego</w:t>
            </w:r>
          </w:p>
          <w:p w14:paraId="1D713A4F" w14:textId="77777777" w:rsidR="004A252B" w:rsidRPr="00457DDC" w:rsidRDefault="004A252B" w:rsidP="004A252B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457DDC">
              <w:rPr>
                <w:rFonts w:ascii="Tahoma" w:hAnsi="Tahoma" w:cs="Tahoma"/>
                <w:sz w:val="22"/>
                <w:szCs w:val="22"/>
              </w:rPr>
              <w:t>- dwu osiowa dostosowana do oferowanego agregatu</w:t>
            </w:r>
          </w:p>
          <w:p w14:paraId="1BD6B0B5" w14:textId="77777777" w:rsidR="004A252B" w:rsidRPr="00457DDC" w:rsidRDefault="004A252B" w:rsidP="004A252B">
            <w:pPr>
              <w:spacing w:before="0" w:after="0" w:line="240" w:lineRule="auto"/>
              <w:ind w:right="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457DDC">
              <w:rPr>
                <w:rFonts w:ascii="Tahoma" w:hAnsi="Tahoma" w:cs="Tahoma"/>
                <w:sz w:val="22"/>
                <w:szCs w:val="22"/>
              </w:rPr>
              <w:t>inne:</w:t>
            </w:r>
          </w:p>
          <w:p w14:paraId="1645D896" w14:textId="77777777" w:rsidR="004A252B" w:rsidRPr="00457DDC" w:rsidRDefault="004A252B" w:rsidP="004A252B">
            <w:pPr>
              <w:spacing w:before="0" w:after="0" w:line="240" w:lineRule="auto"/>
              <w:ind w:right="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457DDC">
              <w:rPr>
                <w:rFonts w:ascii="Tahoma" w:hAnsi="Tahoma" w:cs="Tahoma"/>
                <w:sz w:val="22"/>
                <w:szCs w:val="22"/>
              </w:rPr>
              <w:t>- podpory na czas transportu nie mogą utrudniać jazdy w terenie;</w:t>
            </w:r>
          </w:p>
          <w:p w14:paraId="1092BB40" w14:textId="77777777" w:rsidR="004A252B" w:rsidRPr="00457DDC" w:rsidRDefault="004A252B" w:rsidP="004A252B">
            <w:pPr>
              <w:spacing w:before="0" w:after="0" w:line="240" w:lineRule="auto"/>
              <w:ind w:right="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457DDC">
              <w:rPr>
                <w:rFonts w:ascii="Tahoma" w:hAnsi="Tahoma" w:cs="Tahoma"/>
                <w:sz w:val="22"/>
                <w:szCs w:val="22"/>
              </w:rPr>
              <w:t xml:space="preserve">- przyczepa powinna być wyposażona w hamulec najazdowy; </w:t>
            </w:r>
          </w:p>
          <w:p w14:paraId="68264809" w14:textId="77777777" w:rsidR="004A252B" w:rsidRPr="00457DDC" w:rsidRDefault="004A252B" w:rsidP="004A252B">
            <w:pPr>
              <w:spacing w:before="0" w:after="0" w:line="240" w:lineRule="auto"/>
              <w:ind w:right="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457DDC">
              <w:rPr>
                <w:rFonts w:ascii="Tahoma" w:hAnsi="Tahoma" w:cs="Tahoma"/>
                <w:sz w:val="22"/>
                <w:szCs w:val="22"/>
              </w:rPr>
              <w:t>- przyczepa powinna być wyposażona w koło zapasowe z uchwytem do mocowania;</w:t>
            </w:r>
          </w:p>
          <w:p w14:paraId="1FA66D8B" w14:textId="77777777" w:rsidR="004A252B" w:rsidRPr="00457DDC" w:rsidRDefault="004A252B" w:rsidP="004A252B">
            <w:pPr>
              <w:spacing w:before="0" w:after="0" w:line="240" w:lineRule="auto"/>
              <w:ind w:right="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457DDC">
              <w:rPr>
                <w:rFonts w:ascii="Tahoma" w:hAnsi="Tahoma" w:cs="Tahoma"/>
                <w:sz w:val="22"/>
                <w:szCs w:val="22"/>
              </w:rPr>
              <w:t>- instalacja elektryczna przyczepy dostosowana do napięć DC 12V i 24V;</w:t>
            </w:r>
          </w:p>
          <w:p w14:paraId="4EC53307" w14:textId="77777777" w:rsidR="004A252B" w:rsidRPr="00457DDC" w:rsidRDefault="004A252B" w:rsidP="004A252B">
            <w:pPr>
              <w:spacing w:before="0" w:after="0" w:line="240" w:lineRule="auto"/>
              <w:ind w:right="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457DDC">
              <w:rPr>
                <w:rFonts w:ascii="Tahoma" w:hAnsi="Tahoma" w:cs="Tahoma"/>
                <w:sz w:val="22"/>
                <w:szCs w:val="22"/>
              </w:rPr>
              <w:t>- cała zabudowa musi uwzględniać dopuszczalne naciski na poszczególne osie oraz nie przekraczać DMC max. 3000 kg.;</w:t>
            </w:r>
          </w:p>
          <w:p w14:paraId="7E4382F5" w14:textId="77777777" w:rsidR="004A252B" w:rsidRPr="00457DDC" w:rsidRDefault="004A252B" w:rsidP="004A252B">
            <w:pPr>
              <w:spacing w:before="0" w:after="0" w:line="240" w:lineRule="auto"/>
              <w:ind w:right="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457DDC">
              <w:rPr>
                <w:rFonts w:ascii="Tahoma" w:hAnsi="Tahoma" w:cs="Tahoma"/>
                <w:sz w:val="22"/>
                <w:szCs w:val="22"/>
              </w:rPr>
              <w:t>- długość maksymalna zabudowanej przyczepy - 4,7 m wraz z dyszlem;</w:t>
            </w:r>
          </w:p>
          <w:p w14:paraId="7F03F506" w14:textId="77777777" w:rsidR="004A252B" w:rsidRPr="00457DDC" w:rsidRDefault="004A252B" w:rsidP="004A252B">
            <w:pPr>
              <w:spacing w:before="0" w:after="0" w:line="240" w:lineRule="auto"/>
              <w:ind w:right="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457DDC">
              <w:rPr>
                <w:rFonts w:ascii="Tahoma" w:hAnsi="Tahoma" w:cs="Tahoma"/>
                <w:sz w:val="22"/>
                <w:szCs w:val="22"/>
              </w:rPr>
              <w:t>- maksymalna szerokość zewnętrzna zabudowanej przyczepy - 2 m;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DBE97B" w14:textId="77777777" w:rsidR="004A252B" w:rsidRDefault="004A252B" w:rsidP="002A3FAD">
            <w:pPr>
              <w:spacing w:after="0" w:line="240" w:lineRule="auto"/>
              <w:rPr>
                <w:rFonts w:ascii="Tahoma" w:hAnsi="Tahoma" w:cs="Tahoma"/>
              </w:rPr>
            </w:pPr>
          </w:p>
          <w:p w14:paraId="68A2803B" w14:textId="54794A6B" w:rsidR="004A252B" w:rsidRDefault="004A252B" w:rsidP="004A252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B05DD5">
              <w:rPr>
                <w:rFonts w:ascii="Tahoma" w:hAnsi="Tahoma" w:cs="Tahom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5DD5"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separate"/>
            </w:r>
            <w:r w:rsidRPr="00B05DD5">
              <w:rPr>
                <w:rFonts w:ascii="Tahoma" w:hAnsi="Tahoma" w:cs="Tahoma"/>
              </w:rPr>
              <w:fldChar w:fldCharType="end"/>
            </w:r>
            <w:r w:rsidRPr="00B05DD5">
              <w:rPr>
                <w:rFonts w:ascii="Tahoma" w:hAnsi="Tahoma" w:cs="Tahoma"/>
                <w:sz w:val="16"/>
                <w:szCs w:val="16"/>
              </w:rPr>
              <w:t xml:space="preserve">    </w:t>
            </w:r>
            <w:r w:rsidRPr="00B05DD5">
              <w:rPr>
                <w:rFonts w:ascii="Tahoma" w:hAnsi="Tahoma" w:cs="Tahoma"/>
                <w:sz w:val="18"/>
                <w:szCs w:val="18"/>
              </w:rPr>
              <w:t>spełnia</w:t>
            </w:r>
            <w:r>
              <w:rPr>
                <w:rFonts w:ascii="Tahoma" w:hAnsi="Tahoma" w:cs="Tahoma"/>
                <w:sz w:val="18"/>
                <w:szCs w:val="18"/>
              </w:rPr>
              <w:t xml:space="preserve"> / </w:t>
            </w:r>
            <w:r w:rsidRPr="00B05DD5">
              <w:rPr>
                <w:rFonts w:ascii="Tahoma" w:hAnsi="Tahoma" w:cs="Tahom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5DD5"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separate"/>
            </w:r>
            <w:r w:rsidRPr="00B05DD5">
              <w:rPr>
                <w:rFonts w:ascii="Tahoma" w:hAnsi="Tahoma" w:cs="Tahoma"/>
              </w:rPr>
              <w:fldChar w:fldCharType="end"/>
            </w:r>
            <w:r w:rsidRPr="00B05DD5">
              <w:rPr>
                <w:rFonts w:ascii="Tahoma" w:hAnsi="Tahoma" w:cs="Tahoma"/>
                <w:sz w:val="16"/>
                <w:szCs w:val="16"/>
              </w:rPr>
              <w:t xml:space="preserve">    </w:t>
            </w:r>
            <w:r w:rsidRPr="00B05DD5">
              <w:rPr>
                <w:rFonts w:ascii="Tahoma" w:hAnsi="Tahoma" w:cs="Tahoma"/>
                <w:sz w:val="18"/>
                <w:szCs w:val="18"/>
              </w:rPr>
              <w:t>nie spełnia</w:t>
            </w:r>
          </w:p>
          <w:p w14:paraId="3D1E41FB" w14:textId="77777777" w:rsidR="004A252B" w:rsidRPr="009D1B1A" w:rsidRDefault="004A252B" w:rsidP="002A3FAD">
            <w:pPr>
              <w:pStyle w:val="NormalnyWeb"/>
              <w:spacing w:before="0" w:beforeAutospacing="0" w:after="0" w:afterAutospacing="0"/>
              <w:contextualSpacing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4A252B" w:rsidRPr="009D1B1A" w14:paraId="4DA94E22" w14:textId="77777777" w:rsidTr="002A3FAD">
        <w:tc>
          <w:tcPr>
            <w:tcW w:w="6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D7A2874" w14:textId="77777777" w:rsidR="004A252B" w:rsidRPr="009D1B1A" w:rsidRDefault="004A252B" w:rsidP="002A3FAD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>Inne wymagania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26EBF2F" w14:textId="77777777" w:rsidR="004A252B" w:rsidRPr="009D1B1A" w:rsidRDefault="004A252B" w:rsidP="002A3FAD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4A252B" w:rsidRPr="009D1B1A" w14:paraId="08157AEC" w14:textId="77777777" w:rsidTr="002A3FAD">
        <w:tc>
          <w:tcPr>
            <w:tcW w:w="6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742F1" w14:textId="77777777" w:rsidR="004A252B" w:rsidRPr="009D1B1A" w:rsidRDefault="004A252B" w:rsidP="002A3FAD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>- Montaż agregatu na odpowiednio dostosowanej przyczepie zapewniającej stabilną i bezpieczną eksploatację,</w:t>
            </w:r>
          </w:p>
          <w:p w14:paraId="44401A87" w14:textId="77777777" w:rsidR="004A252B" w:rsidRPr="009D1B1A" w:rsidRDefault="004A252B" w:rsidP="002A3FAD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 xml:space="preserve">- Dostawca uruchomi agregat i przeprowadzi szkolenie z obsługi agregatu na miejscu dostawy, </w:t>
            </w:r>
          </w:p>
          <w:p w14:paraId="6A4673FF" w14:textId="77777777" w:rsidR="004A252B" w:rsidRPr="009D1B1A" w:rsidRDefault="004A252B" w:rsidP="002A3FAD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>- Dostawca zapewnia paliwo</w:t>
            </w:r>
            <w:r>
              <w:rPr>
                <w:rFonts w:ascii="Tahoma" w:hAnsi="Tahoma" w:cs="Tahoma"/>
                <w:sz w:val="22"/>
                <w:szCs w:val="22"/>
              </w:rPr>
              <w:t xml:space="preserve"> i inne płyny eksploatacyjne</w:t>
            </w:r>
            <w:r w:rsidRPr="009D1B1A">
              <w:rPr>
                <w:rFonts w:ascii="Tahoma" w:hAnsi="Tahoma" w:cs="Tahoma"/>
                <w:sz w:val="22"/>
                <w:szCs w:val="22"/>
              </w:rPr>
              <w:t xml:space="preserve"> na czas uruchomienia agregatu i podczas szkolenia wskazanych przez Zamawiającego osób,</w:t>
            </w:r>
          </w:p>
          <w:p w14:paraId="2BDCFE5D" w14:textId="77777777" w:rsidR="004A252B" w:rsidRPr="009D1B1A" w:rsidRDefault="004A252B" w:rsidP="002A3FAD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1B1A">
              <w:rPr>
                <w:rFonts w:ascii="Tahoma" w:hAnsi="Tahoma" w:cs="Tahoma"/>
                <w:sz w:val="22"/>
                <w:szCs w:val="22"/>
              </w:rPr>
              <w:t xml:space="preserve">- Zamawiający dopuszcza zastosowanie urządzeń równoważnych lub lepszych, tj. o parametrach funkcjonalnych nie gorszych niż wskazane przez Zamawiającego. 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8CD4" w14:textId="77777777" w:rsidR="004A252B" w:rsidRDefault="004A252B" w:rsidP="002A3FAD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3AF08B90" w14:textId="77777777" w:rsidR="00457DDC" w:rsidRDefault="00457DDC" w:rsidP="00457DDC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B05DD5">
              <w:rPr>
                <w:rFonts w:ascii="Tahoma" w:hAnsi="Tahoma" w:cs="Tahom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5DD5"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separate"/>
            </w:r>
            <w:r w:rsidRPr="00B05DD5">
              <w:rPr>
                <w:rFonts w:ascii="Tahoma" w:hAnsi="Tahoma" w:cs="Tahoma"/>
              </w:rPr>
              <w:fldChar w:fldCharType="end"/>
            </w:r>
            <w:r w:rsidRPr="00B05DD5">
              <w:rPr>
                <w:rFonts w:ascii="Tahoma" w:hAnsi="Tahoma" w:cs="Tahoma"/>
                <w:sz w:val="16"/>
                <w:szCs w:val="16"/>
              </w:rPr>
              <w:t xml:space="preserve">    </w:t>
            </w:r>
            <w:r w:rsidRPr="00B05DD5">
              <w:rPr>
                <w:rFonts w:ascii="Tahoma" w:hAnsi="Tahoma" w:cs="Tahoma"/>
                <w:sz w:val="18"/>
                <w:szCs w:val="18"/>
              </w:rPr>
              <w:t>spełnia</w:t>
            </w:r>
            <w:r>
              <w:rPr>
                <w:rFonts w:ascii="Tahoma" w:hAnsi="Tahoma" w:cs="Tahoma"/>
                <w:sz w:val="18"/>
                <w:szCs w:val="18"/>
              </w:rPr>
              <w:t xml:space="preserve"> / </w:t>
            </w:r>
            <w:r w:rsidRPr="00B05DD5">
              <w:rPr>
                <w:rFonts w:ascii="Tahoma" w:hAnsi="Tahoma" w:cs="Tahoma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5DD5">
              <w:rPr>
                <w:rFonts w:ascii="Tahoma" w:hAnsi="Tahoma" w:cs="Tahoma"/>
              </w:rPr>
              <w:instrText xml:space="preserve"> FORMCHECKBOX </w:instrText>
            </w:r>
            <w:r>
              <w:rPr>
                <w:rFonts w:ascii="Tahoma" w:hAnsi="Tahoma" w:cs="Tahoma"/>
              </w:rPr>
            </w:r>
            <w:r>
              <w:rPr>
                <w:rFonts w:ascii="Tahoma" w:hAnsi="Tahoma" w:cs="Tahoma"/>
              </w:rPr>
              <w:fldChar w:fldCharType="separate"/>
            </w:r>
            <w:r w:rsidRPr="00B05DD5">
              <w:rPr>
                <w:rFonts w:ascii="Tahoma" w:hAnsi="Tahoma" w:cs="Tahoma"/>
              </w:rPr>
              <w:fldChar w:fldCharType="end"/>
            </w:r>
            <w:r w:rsidRPr="00B05DD5">
              <w:rPr>
                <w:rFonts w:ascii="Tahoma" w:hAnsi="Tahoma" w:cs="Tahoma"/>
                <w:sz w:val="16"/>
                <w:szCs w:val="16"/>
              </w:rPr>
              <w:t xml:space="preserve">    </w:t>
            </w:r>
            <w:r w:rsidRPr="00B05DD5">
              <w:rPr>
                <w:rFonts w:ascii="Tahoma" w:hAnsi="Tahoma" w:cs="Tahoma"/>
                <w:sz w:val="18"/>
                <w:szCs w:val="18"/>
              </w:rPr>
              <w:t>nie spełnia</w:t>
            </w:r>
          </w:p>
          <w:p w14:paraId="581711DF" w14:textId="77777777" w:rsidR="00457DDC" w:rsidRPr="009D1B1A" w:rsidRDefault="00457DDC" w:rsidP="002A3FAD">
            <w:pPr>
              <w:pStyle w:val="NormalnyWeb"/>
              <w:spacing w:before="0" w:beforeAutospacing="0" w:after="0" w:afterAutospacing="0"/>
              <w:jc w:val="both"/>
              <w:rPr>
                <w:rFonts w:ascii="Tahoma" w:hAnsi="Tahoma" w:cs="Tahoma"/>
                <w:sz w:val="22"/>
                <w:szCs w:val="22"/>
              </w:rPr>
            </w:pPr>
            <w:bookmarkStart w:id="0" w:name="_GoBack"/>
            <w:bookmarkEnd w:id="0"/>
          </w:p>
        </w:tc>
      </w:tr>
    </w:tbl>
    <w:p w14:paraId="56A6EFCF" w14:textId="77777777" w:rsidR="004A252B" w:rsidRDefault="004A252B" w:rsidP="004A252B"/>
    <w:p w14:paraId="5D4AAD64" w14:textId="77777777" w:rsidR="004A252B" w:rsidRPr="00B05DD5" w:rsidRDefault="004A252B" w:rsidP="004A252B">
      <w:pPr>
        <w:spacing w:before="0" w:after="0" w:line="240" w:lineRule="auto"/>
        <w:ind w:left="4536"/>
        <w:jc w:val="center"/>
        <w:rPr>
          <w:rFonts w:ascii="Tahoma" w:hAnsi="Tahoma" w:cs="Tahoma"/>
        </w:rPr>
      </w:pPr>
      <w:r w:rsidRPr="00B05DD5">
        <w:rPr>
          <w:rFonts w:ascii="Tahoma" w:hAnsi="Tahoma" w:cs="Tahoma"/>
          <w:bCs/>
        </w:rPr>
        <w:t>..............................................................</w:t>
      </w:r>
    </w:p>
    <w:p w14:paraId="14EAC353" w14:textId="77777777" w:rsidR="004A252B" w:rsidRPr="00B05DD5" w:rsidRDefault="004A252B" w:rsidP="004A252B">
      <w:pPr>
        <w:widowControl w:val="0"/>
        <w:spacing w:before="0" w:after="0" w:line="240" w:lineRule="auto"/>
        <w:ind w:left="4536"/>
        <w:jc w:val="center"/>
        <w:rPr>
          <w:rFonts w:ascii="Tahoma" w:hAnsi="Tahoma" w:cs="Tahoma"/>
          <w:i/>
          <w:sz w:val="16"/>
          <w:szCs w:val="16"/>
          <w:lang w:eastAsia="pl-PL"/>
        </w:rPr>
      </w:pPr>
      <w:r w:rsidRPr="00B05DD5">
        <w:rPr>
          <w:rFonts w:ascii="Tahoma" w:hAnsi="Tahoma" w:cs="Tahoma"/>
          <w:i/>
          <w:sz w:val="16"/>
          <w:szCs w:val="16"/>
          <w:lang w:eastAsia="pl-PL"/>
        </w:rPr>
        <w:t>(Data; kwalifikowany podpis elektroniczny</w:t>
      </w:r>
    </w:p>
    <w:p w14:paraId="0D541382" w14:textId="77777777" w:rsidR="004A252B" w:rsidRPr="00B05DD5" w:rsidRDefault="004A252B" w:rsidP="004A252B">
      <w:pPr>
        <w:spacing w:before="0" w:after="0" w:line="240" w:lineRule="auto"/>
        <w:ind w:left="4500" w:right="-30"/>
        <w:jc w:val="center"/>
        <w:rPr>
          <w:rFonts w:ascii="Tahoma" w:hAnsi="Tahoma" w:cs="Tahoma"/>
          <w:i/>
          <w:sz w:val="16"/>
          <w:szCs w:val="16"/>
        </w:rPr>
      </w:pPr>
      <w:r w:rsidRPr="00B05DD5">
        <w:rPr>
          <w:rFonts w:ascii="Tahoma" w:hAnsi="Tahoma" w:cs="Tahoma"/>
          <w:i/>
          <w:sz w:val="16"/>
          <w:szCs w:val="16"/>
          <w:lang w:eastAsia="pl-PL"/>
        </w:rPr>
        <w:t>lub podpis zaufany lub podpis osobisty Wykonawcy)</w:t>
      </w:r>
    </w:p>
    <w:p w14:paraId="6C8E05CC" w14:textId="79973456" w:rsidR="00A834F4" w:rsidRPr="00947ACE" w:rsidRDefault="00A834F4" w:rsidP="00947ACE">
      <w:pPr>
        <w:rPr>
          <w:sz w:val="22"/>
          <w:lang w:eastAsia="pl-PL"/>
        </w:rPr>
      </w:pPr>
    </w:p>
    <w:sectPr w:rsidR="00A834F4" w:rsidRPr="00947ACE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300827" w14:textId="77777777" w:rsidR="00706B3C" w:rsidRDefault="00706B3C">
      <w:r>
        <w:separator/>
      </w:r>
    </w:p>
  </w:endnote>
  <w:endnote w:type="continuationSeparator" w:id="0">
    <w:p w14:paraId="55F603FB" w14:textId="77777777" w:rsidR="00706B3C" w:rsidRDefault="0070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97E6A" w14:textId="29340701" w:rsidR="00C24F21" w:rsidRPr="00C24F21" w:rsidRDefault="00FF5508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8752" behindDoc="0" locked="0" layoutInCell="1" allowOverlap="1" wp14:anchorId="32EF1882" wp14:editId="2AA2CC8A">
          <wp:simplePos x="0" y="0"/>
          <wp:positionH relativeFrom="column">
            <wp:posOffset>2699385</wp:posOffset>
          </wp:positionH>
          <wp:positionV relativeFrom="paragraph">
            <wp:posOffset>206375</wp:posOffset>
          </wp:positionV>
          <wp:extent cx="3705225" cy="323215"/>
          <wp:effectExtent l="0" t="0" r="0" b="635"/>
          <wp:wrapSquare wrapText="bothSides"/>
          <wp:docPr id="220925614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57DDC">
      <w:rPr>
        <w:rFonts w:asciiTheme="minorHAnsi" w:hAnsiTheme="minorHAnsi" w:cstheme="minorHAnsi"/>
        <w:noProof/>
        <w:sz w:val="10"/>
        <w:szCs w:val="10"/>
      </w:rPr>
      <w:pict w14:anchorId="05390C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2053" type="#_x0000_t75" alt="" style="position:absolute;margin-left:-61.25pt;margin-top:490.05pt;width:599.6pt;height:262.45pt;z-index:-251656704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44BA0" w14:textId="5D91921D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376ADE">
      <w:rPr>
        <w:rFonts w:asciiTheme="minorHAnsi" w:hAnsiTheme="minorHAnsi" w:cstheme="minorHAnsi"/>
        <w:noProof/>
        <w:sz w:val="10"/>
        <w:szCs w:val="10"/>
        <w:lang w:eastAsia="pl-PL"/>
      </w:rPr>
      <w:drawing>
        <wp:anchor distT="0" distB="0" distL="114300" distR="114300" simplePos="0" relativeHeight="251656704" behindDoc="1" locked="0" layoutInCell="0" allowOverlap="1" wp14:anchorId="323B3CE1" wp14:editId="47247B0E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7614920" cy="3333115"/>
          <wp:effectExtent l="0" t="0" r="5080" b="635"/>
          <wp:wrapNone/>
          <wp:docPr id="1" name="Obraz 1" descr="cppc_elementy_t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ppc_elementy_tl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268543" w14:textId="77777777" w:rsidR="00706B3C" w:rsidRDefault="00706B3C">
      <w:r>
        <w:separator/>
      </w:r>
    </w:p>
  </w:footnote>
  <w:footnote w:type="continuationSeparator" w:id="0">
    <w:p w14:paraId="64B46B7C" w14:textId="77777777" w:rsidR="00706B3C" w:rsidRDefault="00706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06005832"/>
      <w:docPartObj>
        <w:docPartGallery w:val="Page Numbers (Top of Page)"/>
        <w:docPartUnique/>
      </w:docPartObj>
    </w:sdtPr>
    <w:sdtEndPr/>
    <w:sdtContent>
      <w:p w14:paraId="5769DBD3" w14:textId="77777777" w:rsidR="00AF3CB9" w:rsidRDefault="00C24F21" w:rsidP="00482EA3">
        <w:pPr>
          <w:pStyle w:val="Nagwek"/>
          <w:jc w:val="right"/>
        </w:pPr>
        <w:r>
          <w:rPr>
            <w:noProof/>
            <w:lang w:eastAsia="pl-PL"/>
          </w:rPr>
          <w:drawing>
            <wp:anchor distT="0" distB="0" distL="114300" distR="114300" simplePos="0" relativeHeight="251657728" behindDoc="0" locked="0" layoutInCell="1" allowOverlap="1" wp14:anchorId="2C7A66B0" wp14:editId="574D9008">
              <wp:simplePos x="0" y="0"/>
              <wp:positionH relativeFrom="page">
                <wp:align>left</wp:align>
              </wp:positionH>
              <wp:positionV relativeFrom="paragraph">
                <wp:posOffset>-10160</wp:posOffset>
              </wp:positionV>
              <wp:extent cx="2314575" cy="961390"/>
              <wp:effectExtent l="0" t="0" r="9525" b="0"/>
              <wp:wrapNone/>
              <wp:docPr id="910474701" name="Grafika 1">
                <a:extLst xmlns:a="http://schemas.openxmlformats.org/drawingml/2006/main">
                  <a:ext uri="{C183D7F6-B498-43B3-948B-1728B52AA6E4}">
    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57323885" name="Grafika 1">
                        <a:extLst>
                          <a:ext uri="{C183D7F6-B498-43B3-948B-1728B52AA6E4}">
                            <adec:decorative xmlns:adec="http://schemas.microsoft.com/office/drawing/2017/decorative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14575" cy="961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8C54AC"/>
    <w:multiLevelType w:val="hybridMultilevel"/>
    <w:tmpl w:val="2F401D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9B7636"/>
    <w:multiLevelType w:val="hybridMultilevel"/>
    <w:tmpl w:val="7FA421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7"/>
  </w:num>
  <w:num w:numId="5">
    <w:abstractNumId w:val="16"/>
  </w:num>
  <w:num w:numId="6">
    <w:abstractNumId w:val="14"/>
  </w:num>
  <w:num w:numId="7">
    <w:abstractNumId w:val="15"/>
  </w:num>
  <w:num w:numId="8">
    <w:abstractNumId w:val="0"/>
  </w:num>
  <w:num w:numId="9">
    <w:abstractNumId w:val="1"/>
  </w:num>
  <w:num w:numId="10">
    <w:abstractNumId w:val="13"/>
  </w:num>
  <w:num w:numId="11">
    <w:abstractNumId w:val="9"/>
  </w:num>
  <w:num w:numId="12">
    <w:abstractNumId w:val="17"/>
  </w:num>
  <w:num w:numId="13">
    <w:abstractNumId w:val="12"/>
  </w:num>
  <w:num w:numId="14">
    <w:abstractNumId w:val="8"/>
  </w:num>
  <w:num w:numId="15">
    <w:abstractNumId w:val="6"/>
  </w:num>
  <w:num w:numId="16">
    <w:abstractNumId w:val="4"/>
  </w:num>
  <w:num w:numId="17">
    <w:abstractNumId w:val="11"/>
  </w:num>
  <w:num w:numId="18">
    <w:abstractNumId w:val="5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E2"/>
    <w:rsid w:val="00010FC6"/>
    <w:rsid w:val="0004603C"/>
    <w:rsid w:val="00065C40"/>
    <w:rsid w:val="00085CB8"/>
    <w:rsid w:val="00094EF6"/>
    <w:rsid w:val="000E21EF"/>
    <w:rsid w:val="0010162A"/>
    <w:rsid w:val="001561C5"/>
    <w:rsid w:val="001F05E9"/>
    <w:rsid w:val="00214307"/>
    <w:rsid w:val="002571F6"/>
    <w:rsid w:val="002B08FC"/>
    <w:rsid w:val="002D1B8F"/>
    <w:rsid w:val="002D66BB"/>
    <w:rsid w:val="002D6FF6"/>
    <w:rsid w:val="002E6BDD"/>
    <w:rsid w:val="002F0C8E"/>
    <w:rsid w:val="002F66E8"/>
    <w:rsid w:val="0030770C"/>
    <w:rsid w:val="00310274"/>
    <w:rsid w:val="003134FE"/>
    <w:rsid w:val="00376ADE"/>
    <w:rsid w:val="003816DA"/>
    <w:rsid w:val="00385FFB"/>
    <w:rsid w:val="00412555"/>
    <w:rsid w:val="00447956"/>
    <w:rsid w:val="00457DDC"/>
    <w:rsid w:val="00482EA3"/>
    <w:rsid w:val="004844AD"/>
    <w:rsid w:val="004A252B"/>
    <w:rsid w:val="004E62F6"/>
    <w:rsid w:val="005115C2"/>
    <w:rsid w:val="005425DD"/>
    <w:rsid w:val="00592AD5"/>
    <w:rsid w:val="005A056A"/>
    <w:rsid w:val="005B7917"/>
    <w:rsid w:val="005E22E2"/>
    <w:rsid w:val="006760F1"/>
    <w:rsid w:val="00680A58"/>
    <w:rsid w:val="006D19B4"/>
    <w:rsid w:val="006E040C"/>
    <w:rsid w:val="007021C9"/>
    <w:rsid w:val="00706B3C"/>
    <w:rsid w:val="007077F2"/>
    <w:rsid w:val="00735813"/>
    <w:rsid w:val="00760990"/>
    <w:rsid w:val="00761B48"/>
    <w:rsid w:val="00780D75"/>
    <w:rsid w:val="00863D3F"/>
    <w:rsid w:val="0088784C"/>
    <w:rsid w:val="008C4DE6"/>
    <w:rsid w:val="00914382"/>
    <w:rsid w:val="00947ACE"/>
    <w:rsid w:val="009A5797"/>
    <w:rsid w:val="009B7B29"/>
    <w:rsid w:val="00A25198"/>
    <w:rsid w:val="00A34049"/>
    <w:rsid w:val="00A42564"/>
    <w:rsid w:val="00A834F4"/>
    <w:rsid w:val="00A8394D"/>
    <w:rsid w:val="00A97B93"/>
    <w:rsid w:val="00AD274B"/>
    <w:rsid w:val="00AF3CB9"/>
    <w:rsid w:val="00AF4EB4"/>
    <w:rsid w:val="00B371AE"/>
    <w:rsid w:val="00B546E9"/>
    <w:rsid w:val="00B619ED"/>
    <w:rsid w:val="00B82EF6"/>
    <w:rsid w:val="00BC79CC"/>
    <w:rsid w:val="00C06AC7"/>
    <w:rsid w:val="00C0733F"/>
    <w:rsid w:val="00C14A13"/>
    <w:rsid w:val="00C24F21"/>
    <w:rsid w:val="00C3461A"/>
    <w:rsid w:val="00C965EE"/>
    <w:rsid w:val="00CA4211"/>
    <w:rsid w:val="00CB53C1"/>
    <w:rsid w:val="00CC431D"/>
    <w:rsid w:val="00CF1AB9"/>
    <w:rsid w:val="00D80CE0"/>
    <w:rsid w:val="00DC0C56"/>
    <w:rsid w:val="00E1663C"/>
    <w:rsid w:val="00E1781E"/>
    <w:rsid w:val="00EA5546"/>
    <w:rsid w:val="00EB7791"/>
    <w:rsid w:val="00EE312E"/>
    <w:rsid w:val="00F343D1"/>
    <w:rsid w:val="00F577C1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customStyle="1" w:styleId="Standard">
    <w:name w:val="Standard"/>
    <w:rsid w:val="00376ADE"/>
    <w:pPr>
      <w:suppressAutoHyphens/>
      <w:autoSpaceDN w:val="0"/>
      <w:textAlignment w:val="baseline"/>
    </w:pPr>
    <w:rPr>
      <w:rFonts w:ascii="Liberation Serif" w:eastAsia="NSimSun" w:hAnsi="Liberation Serif" w:cs="Lucida Sans"/>
      <w:kern w:val="3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4A252B"/>
    <w:pPr>
      <w:spacing w:before="100" w:beforeAutospacing="1" w:after="100" w:afterAutospacing="1" w:line="240" w:lineRule="auto"/>
    </w:pPr>
    <w:rPr>
      <w:rFonts w:ascii="Times New Roman" w:hAnsi="Times New Roman"/>
      <w:lang w:eastAsia="pl-PL"/>
    </w:rPr>
  </w:style>
  <w:style w:type="paragraph" w:styleId="Bezodstpw">
    <w:name w:val="No Spacing"/>
    <w:link w:val="BezodstpwZnak"/>
    <w:uiPriority w:val="1"/>
    <w:qFormat/>
    <w:rsid w:val="004A252B"/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4A252B"/>
    <w:rPr>
      <w:rFonts w:asciiTheme="minorHAnsi" w:eastAsiaTheme="minorEastAsia" w:hAnsiTheme="minorHAnsi" w:cstheme="minorBidi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ee5f0c2-8058-4274-a625-611a6a34604d"/>
    <ds:schemaRef ds:uri="http://purl.org/dc/elements/1.1/"/>
    <ds:schemaRef ds:uri="0dd89f5d-ed21-4c6e-8756-c49d8958fa2c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941D97-1E8F-473C-A6AF-D1E921D78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599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5104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Krystian Stępniewski</cp:lastModifiedBy>
  <cp:revision>2</cp:revision>
  <cp:lastPrinted>2025-07-07T08:54:00Z</cp:lastPrinted>
  <dcterms:created xsi:type="dcterms:W3CDTF">2025-07-07T08:56:00Z</dcterms:created>
  <dcterms:modified xsi:type="dcterms:W3CDTF">2025-07-07T08:56:00Z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